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50" w:rsidRPr="00CD6450" w:rsidRDefault="00CD6450" w:rsidP="00CD6450">
      <w:pPr>
        <w:spacing w:after="0" w:line="240" w:lineRule="auto"/>
        <w:ind w:left="4820" w:firstLine="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6450">
        <w:rPr>
          <w:rFonts w:ascii="Times New Roman" w:eastAsia="Calibri" w:hAnsi="Times New Roman" w:cs="Times New Roman"/>
          <w:sz w:val="20"/>
          <w:szCs w:val="20"/>
        </w:rPr>
        <w:t xml:space="preserve">Приложение № 5                                                                                                                                                                                                       к решению Совета депутатов от </w:t>
      </w:r>
      <w:r w:rsidRPr="00CD6450">
        <w:rPr>
          <w:rFonts w:ascii="Times New Roman" w:eastAsia="Calibri" w:hAnsi="Times New Roman" w:cs="Times New Roman"/>
          <w:sz w:val="20"/>
          <w:szCs w:val="20"/>
        </w:rPr>
        <w:t>23</w:t>
      </w:r>
      <w:r w:rsidRPr="00CD6450">
        <w:rPr>
          <w:rFonts w:ascii="Times New Roman" w:eastAsia="Calibri" w:hAnsi="Times New Roman" w:cs="Times New Roman"/>
          <w:sz w:val="20"/>
          <w:szCs w:val="20"/>
        </w:rPr>
        <w:t>.1</w:t>
      </w:r>
      <w:r w:rsidRPr="00CD6450">
        <w:rPr>
          <w:rFonts w:ascii="Times New Roman" w:eastAsia="Calibri" w:hAnsi="Times New Roman" w:cs="Times New Roman"/>
          <w:sz w:val="20"/>
          <w:szCs w:val="20"/>
        </w:rPr>
        <w:t>1</w:t>
      </w:r>
      <w:r w:rsidRPr="00CD6450">
        <w:rPr>
          <w:rFonts w:ascii="Times New Roman" w:eastAsia="Calibri" w:hAnsi="Times New Roman" w:cs="Times New Roman"/>
          <w:sz w:val="20"/>
          <w:szCs w:val="20"/>
        </w:rPr>
        <w:t>.2022 г. № 8</w:t>
      </w:r>
      <w:r w:rsidRPr="00CD6450">
        <w:rPr>
          <w:rFonts w:ascii="Times New Roman" w:eastAsia="Calibri" w:hAnsi="Times New Roman" w:cs="Times New Roman"/>
          <w:sz w:val="20"/>
          <w:szCs w:val="20"/>
        </w:rPr>
        <w:t>6</w:t>
      </w:r>
      <w:r w:rsidRPr="00CD6450">
        <w:rPr>
          <w:rFonts w:ascii="Times New Roman" w:eastAsia="Calibri" w:hAnsi="Times New Roman" w:cs="Times New Roman"/>
          <w:sz w:val="20"/>
          <w:szCs w:val="20"/>
        </w:rPr>
        <w:t xml:space="preserve"> «О внесении изменений в решение </w:t>
      </w:r>
    </w:p>
    <w:p w:rsidR="00CD6450" w:rsidRPr="00CD6450" w:rsidRDefault="00CD6450" w:rsidP="00CD6450">
      <w:pPr>
        <w:spacing w:after="0" w:line="240" w:lineRule="auto"/>
        <w:ind w:left="4820" w:firstLine="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6450">
        <w:rPr>
          <w:rFonts w:ascii="Times New Roman" w:eastAsia="Calibri" w:hAnsi="Times New Roman" w:cs="Times New Roman"/>
          <w:sz w:val="20"/>
          <w:szCs w:val="20"/>
        </w:rPr>
        <w:t>«О бюджете сельского поселения "Катунинское" Приморского муниципального района Архангельской области  на 2022 год и на плановый период 2023  и 2024 годов».</w:t>
      </w:r>
    </w:p>
    <w:p w:rsidR="00CD6450" w:rsidRPr="00CD6450" w:rsidRDefault="00CD6450" w:rsidP="008F6F4A">
      <w:pPr>
        <w:spacing w:after="0" w:line="240" w:lineRule="auto"/>
        <w:ind w:left="4820" w:firstLine="5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F6F4A" w:rsidRPr="00CD6450" w:rsidRDefault="008F6F4A" w:rsidP="008F6F4A">
      <w:pPr>
        <w:spacing w:after="0" w:line="240" w:lineRule="auto"/>
        <w:ind w:left="4820" w:firstLine="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6450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1D23E0" w:rsidRPr="00CD6450">
        <w:rPr>
          <w:rFonts w:ascii="Times New Roman" w:eastAsia="Calibri" w:hAnsi="Times New Roman" w:cs="Times New Roman"/>
          <w:sz w:val="20"/>
          <w:szCs w:val="20"/>
        </w:rPr>
        <w:t>5</w:t>
      </w:r>
      <w:r w:rsidRPr="00CD645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к решению Совета депутатов от 19.10.2022 г. № </w:t>
      </w:r>
      <w:r w:rsidR="008E5E6C" w:rsidRPr="00CD6450">
        <w:rPr>
          <w:rFonts w:ascii="Times New Roman" w:eastAsia="Calibri" w:hAnsi="Times New Roman" w:cs="Times New Roman"/>
          <w:sz w:val="20"/>
          <w:szCs w:val="20"/>
        </w:rPr>
        <w:t xml:space="preserve">80 </w:t>
      </w:r>
      <w:r w:rsidRPr="00CD6450">
        <w:rPr>
          <w:rFonts w:ascii="Times New Roman" w:eastAsia="Calibri" w:hAnsi="Times New Roman" w:cs="Times New Roman"/>
          <w:sz w:val="20"/>
          <w:szCs w:val="20"/>
        </w:rPr>
        <w:t xml:space="preserve">«О внесении изменений в решение </w:t>
      </w:r>
    </w:p>
    <w:p w:rsidR="008F6F4A" w:rsidRPr="00CD6450" w:rsidRDefault="008F6F4A" w:rsidP="008F6F4A">
      <w:pPr>
        <w:spacing w:after="0" w:line="240" w:lineRule="auto"/>
        <w:ind w:left="4820" w:firstLine="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6450">
        <w:rPr>
          <w:rFonts w:ascii="Times New Roman" w:eastAsia="Calibri" w:hAnsi="Times New Roman" w:cs="Times New Roman"/>
          <w:sz w:val="20"/>
          <w:szCs w:val="20"/>
        </w:rPr>
        <w:t>«О бюджете сельского поселения "Катунинское" Приморского муниципального района Архангельской области  на 2022 год и на плановый период 2023  и 2024 годов».</w:t>
      </w:r>
    </w:p>
    <w:p w:rsidR="0092327C" w:rsidRPr="00CD6450" w:rsidRDefault="0092327C" w:rsidP="009232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27C" w:rsidRPr="00CD6450" w:rsidRDefault="0092327C" w:rsidP="009232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27C" w:rsidRPr="00CD6450" w:rsidRDefault="0092327C" w:rsidP="0092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54C69" w:rsidRPr="00CD6450" w:rsidRDefault="0092327C" w:rsidP="00DA217A">
      <w:pPr>
        <w:pStyle w:val="Default"/>
        <w:jc w:val="center"/>
        <w:rPr>
          <w:b/>
          <w:color w:val="auto"/>
        </w:rPr>
      </w:pPr>
      <w:r w:rsidRPr="00CD6450">
        <w:rPr>
          <w:b/>
          <w:color w:val="auto"/>
        </w:rPr>
        <w:t>предоставления субсидии</w:t>
      </w:r>
      <w:r w:rsidR="00DA217A" w:rsidRPr="00CD6450">
        <w:rPr>
          <w:b/>
          <w:color w:val="auto"/>
        </w:rPr>
        <w:t xml:space="preserve">, 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</w:t>
      </w:r>
    </w:p>
    <w:p w:rsidR="00997F43" w:rsidRPr="00CD6450" w:rsidRDefault="0092327C" w:rsidP="00DA217A">
      <w:pPr>
        <w:pStyle w:val="Default"/>
        <w:jc w:val="center"/>
        <w:rPr>
          <w:b/>
          <w:color w:val="auto"/>
        </w:rPr>
      </w:pPr>
      <w:r w:rsidRPr="00CD6450">
        <w:rPr>
          <w:b/>
          <w:color w:val="auto"/>
        </w:rPr>
        <w:t>на приобретение материалов в целях проведения капитального ремонта общего имущества в многоквартирных жилых домах</w:t>
      </w:r>
    </w:p>
    <w:p w:rsidR="000B5924" w:rsidRPr="00CD6450" w:rsidRDefault="00997F43" w:rsidP="000B5924">
      <w:pPr>
        <w:pStyle w:val="a3"/>
        <w:numPr>
          <w:ilvl w:val="0"/>
          <w:numId w:val="8"/>
        </w:numPr>
        <w:jc w:val="center"/>
        <w:rPr>
          <w:rStyle w:val="a5"/>
          <w:b w:val="0"/>
          <w:bCs w:val="0"/>
        </w:rPr>
      </w:pPr>
      <w:r w:rsidRPr="00CD6450">
        <w:rPr>
          <w:rStyle w:val="a5"/>
        </w:rPr>
        <w:t>Общие положения</w:t>
      </w:r>
    </w:p>
    <w:p w:rsidR="00032263" w:rsidRPr="00CD6450" w:rsidRDefault="00A15735" w:rsidP="00E54C69">
      <w:pPr>
        <w:pStyle w:val="a3"/>
        <w:numPr>
          <w:ilvl w:val="1"/>
          <w:numId w:val="8"/>
        </w:numPr>
        <w:ind w:left="0" w:firstLine="426"/>
        <w:jc w:val="both"/>
      </w:pPr>
      <w:proofErr w:type="gramStart"/>
      <w:r w:rsidRPr="00CD6450">
        <w:t>Порядок предоставления субсидии</w:t>
      </w:r>
      <w:r w:rsidR="00E54C69" w:rsidRPr="00CD6450">
        <w:t>,</w:t>
      </w:r>
      <w:r w:rsidRPr="00CD6450">
        <w:t xml:space="preserve"> </w:t>
      </w:r>
      <w:r w:rsidR="00E54C69" w:rsidRPr="00CD6450"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</w:t>
      </w:r>
      <w:r w:rsidRPr="00CD6450">
        <w:t>на</w:t>
      </w:r>
      <w:r w:rsidR="00E648E5" w:rsidRPr="00CD6450">
        <w:t xml:space="preserve"> приобретение материалов в целях</w:t>
      </w:r>
      <w:r w:rsidRPr="00CD6450">
        <w:t xml:space="preserve"> проведени</w:t>
      </w:r>
      <w:r w:rsidR="00E648E5" w:rsidRPr="00CD6450">
        <w:t>я</w:t>
      </w:r>
      <w:r w:rsidRPr="00CD6450">
        <w:t xml:space="preserve"> капитального ремонта общего имущества в многоквартирных жилых домах (далее - Порядок) разработан в соответствии со статьей 78 Бюджетного кодекса Российской Федерации, статьей 191 Жилищного кодекса Российской Федерации, Федеральным законом от 06.10.2003 № 131-ФЗ «Об</w:t>
      </w:r>
      <w:proofErr w:type="gramEnd"/>
      <w:r w:rsidRPr="00CD6450">
        <w:t xml:space="preserve"> </w:t>
      </w:r>
      <w:proofErr w:type="gramStart"/>
      <w:r w:rsidRPr="00CD6450">
        <w:t>общих принципах организации местного самоуправления в Российской Федерации»</w:t>
      </w:r>
      <w:r w:rsidR="00032263" w:rsidRPr="00CD6450">
        <w:t xml:space="preserve">, Постановлением Правительства РФ от 18.09.2020 г. № 1492 </w:t>
      </w:r>
      <w:r w:rsidRPr="00CD6450">
        <w:t xml:space="preserve"> </w:t>
      </w:r>
      <w:r w:rsidR="00032263" w:rsidRPr="00CD6450"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="00032263" w:rsidRPr="00CD6450">
        <w:t xml:space="preserve"> некоторых актов Правительства Российской Федерации" </w:t>
      </w:r>
      <w:r w:rsidR="000B5924" w:rsidRPr="00CD6450">
        <w:t>и определяет правила и условия предоставления субсидии из бюджета муниципального образования «Катунинское» (далее – бюджет поселения) управляющим организациям (далее - организации) на</w:t>
      </w:r>
      <w:r w:rsidR="00E648E5" w:rsidRPr="00CD6450">
        <w:t xml:space="preserve"> приобретение материалов в целях</w:t>
      </w:r>
      <w:r w:rsidR="000B5924" w:rsidRPr="00CD6450">
        <w:t xml:space="preserve"> проведени</w:t>
      </w:r>
      <w:r w:rsidR="00E648E5" w:rsidRPr="00CD6450">
        <w:t>я</w:t>
      </w:r>
      <w:r w:rsidR="000B5924" w:rsidRPr="00CD6450">
        <w:t xml:space="preserve"> капитального ремонта общего имущества в многоквартирных жилых домах муниципального образования «Катунинское».</w:t>
      </w:r>
    </w:p>
    <w:p w:rsidR="00032263" w:rsidRPr="00CD6450" w:rsidRDefault="00032263" w:rsidP="00032263">
      <w:pPr>
        <w:pStyle w:val="a3"/>
        <w:numPr>
          <w:ilvl w:val="1"/>
          <w:numId w:val="8"/>
        </w:numPr>
        <w:ind w:left="0" w:firstLine="426"/>
        <w:jc w:val="both"/>
      </w:pPr>
      <w:r w:rsidRPr="00CD6450"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997F43" w:rsidRPr="00CD6450" w:rsidRDefault="00997F43" w:rsidP="000B5924">
      <w:pPr>
        <w:pStyle w:val="a3"/>
        <w:ind w:left="360"/>
        <w:jc w:val="center"/>
      </w:pPr>
      <w:r w:rsidRPr="00CD6450">
        <w:rPr>
          <w:rStyle w:val="a5"/>
        </w:rPr>
        <w:t>2. Критерии отбора юридических лиц, имеющих право на получение субсидии</w:t>
      </w:r>
    </w:p>
    <w:p w:rsidR="000B5924" w:rsidRPr="00CD6450" w:rsidRDefault="000B5924" w:rsidP="000B5924">
      <w:pPr>
        <w:pStyle w:val="a3"/>
        <w:ind w:firstLine="426"/>
        <w:jc w:val="both"/>
      </w:pPr>
      <w:r w:rsidRPr="00CD6450">
        <w:t xml:space="preserve">2.1. </w:t>
      </w:r>
      <w:r w:rsidR="00221351" w:rsidRPr="00CD6450">
        <w:t xml:space="preserve">Субсидия предоставляется </w:t>
      </w:r>
      <w:r w:rsidRPr="00CD6450">
        <w:t>организациям</w:t>
      </w:r>
      <w:r w:rsidR="00221351" w:rsidRPr="00CD6450">
        <w:t>, зарегистрированным и осуществляющим деятельность на территории МО «Катунинское», в управлении которых находятся многоквартирные дома</w:t>
      </w:r>
      <w:r w:rsidRPr="00CD6450">
        <w:t xml:space="preserve">, </w:t>
      </w:r>
      <w:r w:rsidR="005E4CD1" w:rsidRPr="00CD6450">
        <w:t xml:space="preserve">на </w:t>
      </w:r>
      <w:r w:rsidR="00E648E5" w:rsidRPr="00CD6450">
        <w:t xml:space="preserve">приобретение материалов в целях </w:t>
      </w:r>
      <w:r w:rsidR="005E4CD1" w:rsidRPr="00CD6450">
        <w:t>проведени</w:t>
      </w:r>
      <w:r w:rsidR="00E648E5" w:rsidRPr="00CD6450">
        <w:t>я</w:t>
      </w:r>
      <w:r w:rsidR="005E4CD1" w:rsidRPr="00CD6450">
        <w:t xml:space="preserve"> работ по капитальному ремонту общего имущества </w:t>
      </w:r>
      <w:r w:rsidRPr="00CD6450">
        <w:t xml:space="preserve">в </w:t>
      </w:r>
      <w:r w:rsidR="005E4CD1" w:rsidRPr="00CD6450">
        <w:t xml:space="preserve">многоквартирных домах, </w:t>
      </w:r>
      <w:r w:rsidRPr="00CD6450">
        <w:t>собственники которых, согласно протоколу, приняли решение о проведении такого ремонта.</w:t>
      </w:r>
    </w:p>
    <w:p w:rsidR="00997F43" w:rsidRPr="00CD6450" w:rsidRDefault="00997F43" w:rsidP="000B5924">
      <w:pPr>
        <w:pStyle w:val="a3"/>
        <w:ind w:left="360"/>
        <w:jc w:val="center"/>
      </w:pPr>
      <w:r w:rsidRPr="00CD6450">
        <w:rPr>
          <w:rStyle w:val="a5"/>
        </w:rPr>
        <w:lastRenderedPageBreak/>
        <w:t>3. Цели и условия предоставления субсидии</w:t>
      </w:r>
    </w:p>
    <w:p w:rsidR="00BD10B2" w:rsidRPr="00CD6450" w:rsidRDefault="00221351" w:rsidP="00BD10B2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jc w:val="both"/>
      </w:pPr>
      <w:r w:rsidRPr="00CD6450">
        <w:t xml:space="preserve">Предоставление субсидии осуществляется в соответствии с пунктом 2 части 1 статьи 165 Жилищного кодекса РФ путем выделения </w:t>
      </w:r>
      <w:r w:rsidR="008465C9" w:rsidRPr="00CD6450">
        <w:t>бюджетных средств</w:t>
      </w:r>
      <w:r w:rsidRPr="00CD6450">
        <w:t xml:space="preserve"> на капитальный ремонт общего имущества многоквартирных жилых домов, не признанных в установленном порядке аварийными или подлежащими сносу.</w:t>
      </w:r>
    </w:p>
    <w:p w:rsidR="00BD10B2" w:rsidRPr="00CD6450" w:rsidRDefault="00BD10B2" w:rsidP="00BD10B2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284"/>
        <w:jc w:val="both"/>
      </w:pPr>
      <w:r w:rsidRPr="00CD6450">
        <w:t>Субсидии организациям предоставляются на:</w:t>
      </w:r>
    </w:p>
    <w:p w:rsidR="00E64F50" w:rsidRPr="00CD6450" w:rsidRDefault="00BD10B2" w:rsidP="00286CCD">
      <w:pPr>
        <w:pStyle w:val="a3"/>
        <w:spacing w:before="0" w:beforeAutospacing="0" w:after="0" w:afterAutospacing="0"/>
        <w:ind w:left="-142" w:firstLine="426"/>
        <w:jc w:val="both"/>
      </w:pPr>
      <w:r w:rsidRPr="00CD6450">
        <w:t xml:space="preserve">- </w:t>
      </w:r>
      <w:r w:rsidR="00CD6450" w:rsidRPr="00CD6450">
        <w:t xml:space="preserve">приобретение </w:t>
      </w:r>
      <w:r w:rsidR="00CD6450" w:rsidRPr="00CD6450">
        <w:rPr>
          <w:rFonts w:eastAsia="Calibri"/>
        </w:rPr>
        <w:t>материалов в целях капитального ремонта кровли в п. Беломорье, д. 3</w:t>
      </w:r>
      <w:r w:rsidRPr="00CD6450">
        <w:t>.</w:t>
      </w:r>
    </w:p>
    <w:p w:rsidR="00E64F50" w:rsidRPr="00CD6450" w:rsidRDefault="00E64F50" w:rsidP="00E64F50">
      <w:pPr>
        <w:pStyle w:val="a3"/>
        <w:spacing w:before="0" w:beforeAutospacing="0" w:after="0" w:afterAutospacing="0"/>
        <w:ind w:firstLine="284"/>
        <w:jc w:val="both"/>
      </w:pPr>
      <w:r w:rsidRPr="00CD6450">
        <w:t xml:space="preserve">3.3. Субсидии предоставляются в соответствии со сводной </w:t>
      </w:r>
      <w:hyperlink r:id="rId6" w:tooltip="Бюджетная роспись" w:history="1">
        <w:r w:rsidRPr="00CD6450">
          <w:t>бюджетной росписью</w:t>
        </w:r>
      </w:hyperlink>
      <w:r w:rsidRPr="00CD6450">
        <w:t xml:space="preserve"> бюджета поселения в пределах лимитов бюджетных обязательств и объемом финансирования, предусмотренных на выплату субсидий </w:t>
      </w:r>
      <w:r w:rsidR="00DF6F70" w:rsidRPr="00CD6450">
        <w:t xml:space="preserve">на </w:t>
      </w:r>
      <w:r w:rsidR="00E648E5" w:rsidRPr="00CD6450">
        <w:t>приобретение материалов в целях</w:t>
      </w:r>
      <w:r w:rsidRPr="00CD6450">
        <w:t xml:space="preserve"> проведени</w:t>
      </w:r>
      <w:r w:rsidR="00E648E5" w:rsidRPr="00CD6450">
        <w:t>я</w:t>
      </w:r>
      <w:r w:rsidRPr="00CD6450">
        <w:t xml:space="preserve"> капитального ремонта многоквартирных домов.</w:t>
      </w:r>
    </w:p>
    <w:p w:rsidR="00E648E5" w:rsidRPr="00CD6450" w:rsidRDefault="00E64F50" w:rsidP="00E64F50">
      <w:pPr>
        <w:pStyle w:val="a3"/>
        <w:spacing w:before="0" w:beforeAutospacing="0" w:after="0" w:afterAutospacing="0"/>
        <w:ind w:firstLine="284"/>
        <w:jc w:val="both"/>
      </w:pPr>
      <w:r w:rsidRPr="00CD6450">
        <w:t>3.4</w:t>
      </w:r>
      <w:r w:rsidR="00BD10B2" w:rsidRPr="00CD6450">
        <w:t xml:space="preserve">. </w:t>
      </w:r>
      <w:r w:rsidR="00221351" w:rsidRPr="00CD6450">
        <w:t>Доля бюджетных средств в расходах на</w:t>
      </w:r>
      <w:r w:rsidR="00E648E5" w:rsidRPr="00CD6450">
        <w:t xml:space="preserve"> приобретение материалов в целях</w:t>
      </w:r>
      <w:r w:rsidR="00221351" w:rsidRPr="00CD6450">
        <w:t xml:space="preserve"> проведение капитального ремонта объекта устанавливается в размере </w:t>
      </w:r>
      <w:r w:rsidR="00E648E5" w:rsidRPr="00CD6450">
        <w:t>100</w:t>
      </w:r>
      <w:r w:rsidR="00221351" w:rsidRPr="00CD6450">
        <w:t>%</w:t>
      </w:r>
      <w:r w:rsidR="00E648E5" w:rsidRPr="00CD6450">
        <w:t>.</w:t>
      </w:r>
    </w:p>
    <w:p w:rsidR="008955C9" w:rsidRPr="00CD6450" w:rsidRDefault="00E648E5" w:rsidP="00E64F50">
      <w:pPr>
        <w:pStyle w:val="a3"/>
        <w:spacing w:before="0" w:beforeAutospacing="0" w:after="0" w:afterAutospacing="0"/>
        <w:ind w:firstLine="284"/>
        <w:jc w:val="both"/>
      </w:pPr>
      <w:r w:rsidRPr="00CD6450">
        <w:t xml:space="preserve"> </w:t>
      </w:r>
      <w:r w:rsidR="00E64F50" w:rsidRPr="00CD6450">
        <w:t>3.5.</w:t>
      </w:r>
      <w:r w:rsidR="008955C9" w:rsidRPr="00CD6450">
        <w:t>Условиями предоставления субсидии являются:</w:t>
      </w:r>
    </w:p>
    <w:p w:rsidR="008955C9" w:rsidRPr="00CD6450" w:rsidRDefault="008955C9" w:rsidP="004B7B38">
      <w:pPr>
        <w:pStyle w:val="a3"/>
        <w:spacing w:before="0" w:beforeAutospacing="0" w:after="0" w:afterAutospacing="0"/>
        <w:jc w:val="both"/>
      </w:pPr>
      <w:r w:rsidRPr="00CD6450">
        <w:t>а) необходимость проведения капитального ремонта (по результатам обследования);</w:t>
      </w:r>
    </w:p>
    <w:p w:rsidR="008955C9" w:rsidRPr="00CD6450" w:rsidRDefault="008955C9" w:rsidP="005E4CD1">
      <w:pPr>
        <w:pStyle w:val="a3"/>
        <w:spacing w:before="0" w:beforeAutospacing="0" w:after="0" w:afterAutospacing="0"/>
        <w:jc w:val="both"/>
      </w:pPr>
      <w:r w:rsidRPr="00CD6450">
        <w:t>б) принятие собственниками помещений решения о проведении капитального ремонта с указанием видов и объемов работ по капитальному ремонту;</w:t>
      </w:r>
    </w:p>
    <w:p w:rsidR="008955C9" w:rsidRPr="00CD6450" w:rsidRDefault="008955C9" w:rsidP="005E4CD1">
      <w:pPr>
        <w:pStyle w:val="a3"/>
        <w:spacing w:before="0" w:beforeAutospacing="0" w:after="0" w:afterAutospacing="0"/>
        <w:jc w:val="both"/>
      </w:pPr>
      <w:r w:rsidRPr="00CD6450">
        <w:t>в) принятие собственниками помещений решения о долевом финансировании проведения капитального ремонта;</w:t>
      </w:r>
    </w:p>
    <w:p w:rsidR="003D204D" w:rsidRPr="00CD6450" w:rsidRDefault="003D204D" w:rsidP="005E4CD1">
      <w:pPr>
        <w:pStyle w:val="a3"/>
        <w:spacing w:before="0" w:beforeAutospacing="0" w:after="0" w:afterAutospacing="0"/>
        <w:jc w:val="both"/>
      </w:pPr>
      <w:r w:rsidRPr="00CD6450">
        <w:t>г) использование субсидии на цели, указанные в пункте 3.2 настоящего Порядка;</w:t>
      </w:r>
    </w:p>
    <w:p w:rsidR="00151B38" w:rsidRPr="00CD6450" w:rsidRDefault="003D204D" w:rsidP="00151B38">
      <w:pPr>
        <w:pStyle w:val="a3"/>
        <w:spacing w:before="0" w:beforeAutospacing="0" w:after="0" w:afterAutospacing="0"/>
        <w:jc w:val="both"/>
      </w:pPr>
      <w:r w:rsidRPr="00CD6450">
        <w:t>д</w:t>
      </w:r>
      <w:r w:rsidR="000B5924" w:rsidRPr="00CD6450">
        <w:t xml:space="preserve">) </w:t>
      </w:r>
      <w:r w:rsidR="00151B38" w:rsidRPr="00CD6450">
        <w:t>согласие организации на осуществление администрацией МО «Катунинское»</w:t>
      </w:r>
      <w:r w:rsidR="00C7626F" w:rsidRPr="00CD6450">
        <w:t xml:space="preserve"> (далее – администрация)</w:t>
      </w:r>
      <w:r w:rsidR="00151B38" w:rsidRPr="00CD6450">
        <w:t xml:space="preserve"> и органами муниципального финансового контроля проверок соблюдения </w:t>
      </w:r>
      <w:r w:rsidR="00BD10B2" w:rsidRPr="00CD6450">
        <w:t xml:space="preserve">организацией </w:t>
      </w:r>
      <w:r w:rsidR="00151B38" w:rsidRPr="00CD6450">
        <w:t>условий, целей и порядка предоставления субсидий;</w:t>
      </w:r>
    </w:p>
    <w:p w:rsidR="00E64F50" w:rsidRPr="00CD6450" w:rsidRDefault="003D204D" w:rsidP="000B5924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CD6450">
        <w:t>е</w:t>
      </w:r>
      <w:r w:rsidR="00151B38" w:rsidRPr="00CD6450">
        <w:t>) соблюдение запрета приобретения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25EC9" w:rsidRPr="00CD6450" w:rsidRDefault="00E64F50" w:rsidP="00E64F50">
      <w:pPr>
        <w:pStyle w:val="a3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 w:rsidRPr="00CD6450">
        <w:t>3.6</w:t>
      </w:r>
      <w:r w:rsidR="00A25EC9" w:rsidRPr="00CD6450">
        <w:t xml:space="preserve"> </w:t>
      </w:r>
      <w:r w:rsidR="000B5924" w:rsidRPr="00CD6450">
        <w:t>Организации</w:t>
      </w:r>
      <w:r w:rsidR="00A25EC9" w:rsidRPr="00CD6450">
        <w:rPr>
          <w:rFonts w:eastAsia="Calibri"/>
          <w:szCs w:val="28"/>
          <w:lang w:eastAsia="en-US"/>
        </w:rPr>
        <w:t xml:space="preserve"> </w:t>
      </w:r>
      <w:r w:rsidR="00A25EC9" w:rsidRPr="00CD6450">
        <w:rPr>
          <w:szCs w:val="28"/>
        </w:rPr>
        <w:t xml:space="preserve">по состоянию на первое число месяца, предшествующего месяцу, в котором планируется заключение договора (соглашения) о предоставлении субсидии, должны </w:t>
      </w:r>
      <w:r w:rsidR="00A25EC9" w:rsidRPr="00CD6450">
        <w:t>соответствовать следующим требованиям:</w:t>
      </w:r>
    </w:p>
    <w:p w:rsidR="00151B38" w:rsidRPr="00CD6450" w:rsidRDefault="008C1577" w:rsidP="00151B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5EC9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C6255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AC6255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совокупности превышает 50 процентов;</w:t>
      </w:r>
    </w:p>
    <w:p w:rsidR="00D47EB6" w:rsidRPr="00CD6450" w:rsidRDefault="008C1577" w:rsidP="00D47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25EC9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A45C8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A25EC9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</w:t>
      </w:r>
      <w:r w:rsidR="00151B38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10B2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EC9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  <w:r w:rsidR="00D47EB6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255" w:rsidRPr="00CD6450" w:rsidRDefault="00E54C69" w:rsidP="00BD10B2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47EB6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организации </w:t>
      </w:r>
      <w:r w:rsidR="00D47EB6" w:rsidRPr="00CD64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="00D47EB6" w:rsidRPr="00CD6450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="00D47EB6" w:rsidRPr="00CD64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о налогах и сборах</w:t>
      </w:r>
      <w:r w:rsidR="00AC6255" w:rsidRPr="00CD64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C6255" w:rsidRPr="00CD6450" w:rsidRDefault="00AC6255" w:rsidP="00AC6255">
      <w:pPr>
        <w:pStyle w:val="Default"/>
        <w:ind w:firstLine="426"/>
        <w:jc w:val="both"/>
        <w:rPr>
          <w:color w:val="auto"/>
        </w:rPr>
      </w:pPr>
      <w:r w:rsidRPr="00CD6450">
        <w:rPr>
          <w:color w:val="auto"/>
        </w:rPr>
        <w:t xml:space="preserve">В 2022 году у </w:t>
      </w:r>
      <w:r w:rsidR="0014682A" w:rsidRPr="00CD6450">
        <w:rPr>
          <w:color w:val="auto"/>
        </w:rPr>
        <w:t xml:space="preserve">организации </w:t>
      </w:r>
      <w:r w:rsidRPr="00CD6450">
        <w:rPr>
          <w:color w:val="auto"/>
        </w:rPr>
        <w:t xml:space="preserve">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тысяч рублей. </w:t>
      </w:r>
    </w:p>
    <w:p w:rsidR="00E54C69" w:rsidRPr="00CD6450" w:rsidRDefault="00AC6255" w:rsidP="00AC625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Требование, указанное в абзаце первом настоящего подпункта, считать исполненным, в случае, если на момент принятия Комиссией решения о предоставлении субсидии получатель задолженность погасил и </w:t>
      </w:r>
      <w:proofErr w:type="gramStart"/>
      <w:r w:rsidRPr="00CD6450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CD6450">
        <w:rPr>
          <w:rFonts w:ascii="Times New Roman" w:hAnsi="Times New Roman" w:cs="Times New Roman"/>
          <w:sz w:val="24"/>
          <w:szCs w:val="24"/>
        </w:rPr>
        <w:t>, подтверждающие факт ее погашения</w:t>
      </w:r>
      <w:r w:rsidR="00D47EB6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47EB6" w:rsidRPr="00CD64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AC6255" w:rsidRPr="00CD6450" w:rsidRDefault="0014682A" w:rsidP="00AC6255">
      <w:pPr>
        <w:pStyle w:val="Default"/>
        <w:jc w:val="both"/>
        <w:rPr>
          <w:color w:val="auto"/>
        </w:rPr>
      </w:pPr>
      <w:proofErr w:type="gramStart"/>
      <w:r w:rsidRPr="00CD6450">
        <w:rPr>
          <w:rFonts w:ascii="Times New Roman CYR" w:eastAsia="Times New Roman" w:hAnsi="Times New Roman CYR" w:cs="Times New Roman CYR"/>
          <w:color w:val="auto"/>
          <w:lang w:eastAsia="ru-RU"/>
        </w:rPr>
        <w:lastRenderedPageBreak/>
        <w:t>г</w:t>
      </w:r>
      <w:r w:rsidR="00AC6255" w:rsidRPr="00CD6450">
        <w:rPr>
          <w:rFonts w:ascii="Times New Roman CYR" w:eastAsia="Times New Roman" w:hAnsi="Times New Roman CYR" w:cs="Times New Roman CYR"/>
          <w:color w:val="auto"/>
          <w:lang w:eastAsia="ru-RU"/>
        </w:rPr>
        <w:t xml:space="preserve">) </w:t>
      </w:r>
      <w:r w:rsidR="00AC6255" w:rsidRPr="00CD6450">
        <w:rPr>
          <w:color w:val="auto"/>
        </w:rPr>
        <w:t xml:space="preserve">организация –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- индивидуальный предприниматель не должен прекратить деятельность в качестве индивидуального предпринимателя; </w:t>
      </w:r>
      <w:proofErr w:type="gramEnd"/>
    </w:p>
    <w:p w:rsidR="00AC6255" w:rsidRPr="00CD6450" w:rsidRDefault="0014682A" w:rsidP="00AC6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450">
        <w:rPr>
          <w:rFonts w:ascii="Times New Roman" w:hAnsi="Times New Roman" w:cs="Times New Roman"/>
          <w:sz w:val="24"/>
          <w:szCs w:val="24"/>
        </w:rPr>
        <w:t>д</w:t>
      </w:r>
      <w:r w:rsidR="00AC6255" w:rsidRPr="00CD6450">
        <w:rPr>
          <w:rFonts w:ascii="Times New Roman" w:hAnsi="Times New Roman" w:cs="Times New Roman"/>
          <w:sz w:val="24"/>
          <w:szCs w:val="24"/>
        </w:rPr>
        <w:t>) в 2022 году 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</w:t>
      </w:r>
      <w:proofErr w:type="gramEnd"/>
      <w:r w:rsidR="00AC6255" w:rsidRPr="00CD6450">
        <w:rPr>
          <w:rFonts w:ascii="Times New Roman" w:hAnsi="Times New Roman" w:cs="Times New Roman"/>
          <w:sz w:val="24"/>
          <w:szCs w:val="24"/>
        </w:rPr>
        <w:t xml:space="preserve">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:rsidR="00997F43" w:rsidRPr="00CD6450" w:rsidRDefault="00997F43" w:rsidP="00997F43">
      <w:pPr>
        <w:pStyle w:val="a3"/>
        <w:jc w:val="center"/>
        <w:rPr>
          <w:rStyle w:val="a5"/>
        </w:rPr>
      </w:pPr>
      <w:r w:rsidRPr="00CD6450">
        <w:rPr>
          <w:rStyle w:val="a5"/>
        </w:rPr>
        <w:t xml:space="preserve">4. </w:t>
      </w:r>
      <w:r w:rsidR="0014682A" w:rsidRPr="00CD6450">
        <w:rPr>
          <w:rStyle w:val="a5"/>
        </w:rPr>
        <w:t>Условия и п</w:t>
      </w:r>
      <w:r w:rsidRPr="00CD6450">
        <w:rPr>
          <w:rStyle w:val="a5"/>
        </w:rPr>
        <w:t>орядок предоставления субсидии</w:t>
      </w:r>
    </w:p>
    <w:p w:rsidR="00477FA3" w:rsidRPr="00CD6450" w:rsidRDefault="00997F43" w:rsidP="00477FA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77FA3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осуществляется администрацией на основании заключенного с получателем субсидии соглашения. </w:t>
      </w:r>
    </w:p>
    <w:p w:rsidR="00A25EC9" w:rsidRPr="00CD6450" w:rsidRDefault="00A25EC9" w:rsidP="00477FA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договоров</w:t>
      </w:r>
      <w:r w:rsidR="0014682A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(соглашений) о предоставлении субсидии </w:t>
      </w:r>
      <w:r w:rsidR="00C7626F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администрацию следующие документы</w:t>
      </w:r>
      <w:r w:rsidR="00973925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6362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F43" w:rsidRPr="00CD6450" w:rsidRDefault="00D5140A" w:rsidP="00D5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25EC9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получение субсидии в произвольной форме, содержащую цели предоставления субсидии и размер запрашиваемой субсидии;</w:t>
      </w:r>
    </w:p>
    <w:p w:rsidR="00AF0A88" w:rsidRPr="00CD6450" w:rsidRDefault="00D5140A" w:rsidP="00D5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A5005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листа записи Единого государственного реестра юридических лиц или копию листа записи Единого государственного реестра индивидуальных предпринимателей;</w:t>
      </w:r>
    </w:p>
    <w:p w:rsidR="00AF0A88" w:rsidRPr="00CD6450" w:rsidRDefault="00AF0A88" w:rsidP="00D5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7"/>
      <w:bookmarkStart w:id="1" w:name="Par66"/>
      <w:bookmarkEnd w:id="0"/>
      <w:bookmarkEnd w:id="1"/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40A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D5140A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постановке на учет в налоговом органе;</w:t>
      </w:r>
    </w:p>
    <w:p w:rsidR="00D5140A" w:rsidRPr="00CD6450" w:rsidRDefault="008C1577" w:rsidP="00D5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5140A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73925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справку, подписанную руководителем </w:t>
      </w:r>
      <w:r w:rsidR="00C7626F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73925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индивидуальным предпринимателем, скрепленная печатью юридического лица или печатью индивидуального предпринимателя (при ее наличии), с указанием банковских реквизитов счета </w:t>
      </w:r>
      <w:r w:rsidR="009A315F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5140A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925" w:rsidRPr="00CD6450" w:rsidRDefault="008C1577" w:rsidP="00D5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5140A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73925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субсидии, содержащ</w:t>
      </w:r>
      <w:r w:rsidR="00D5140A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73925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предоставления субсидии и размер запрашиваемой субсидии, подписанное руководителем юридического лица или индивидуальным предпринимателем, скрепленное печатью юридического лица или печатью индивидуального предпринимателя (при ее наличии);</w:t>
      </w:r>
    </w:p>
    <w:p w:rsidR="00973925" w:rsidRPr="00CD6450" w:rsidRDefault="008C1577" w:rsidP="00D5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140A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1114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общего собрания собственников помещений в многоквартирном жилом доме о выборе способа управления многоквартирным жилым домом;</w:t>
      </w:r>
    </w:p>
    <w:p w:rsidR="00E64F50" w:rsidRPr="00CD6450" w:rsidRDefault="008C1577" w:rsidP="00D5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5140A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7F43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общего собрания собственников помещений в многоквартирном жилом доме:</w:t>
      </w:r>
    </w:p>
    <w:p w:rsidR="00997F43" w:rsidRPr="00CD6450" w:rsidRDefault="00997F43" w:rsidP="00D5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решении общего собрания о проведении капитального ремонта с указанием видов и объемов работ по капитальному ремонту</w:t>
      </w:r>
      <w:r w:rsidR="00ED1114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7F43" w:rsidRPr="00CD6450" w:rsidRDefault="00997F43" w:rsidP="00D5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решении общего собрания о долевом </w:t>
      </w:r>
      <w:proofErr w:type="spellStart"/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многоквартирного дома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доме;</w:t>
      </w:r>
    </w:p>
    <w:p w:rsidR="00973925" w:rsidRPr="00CD6450" w:rsidRDefault="00997F43" w:rsidP="00D5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утверждении общим собранием сметы расходов на капитальный ремонт такого многоквартирного дома;</w:t>
      </w:r>
    </w:p>
    <w:p w:rsidR="00973925" w:rsidRPr="00CD6450" w:rsidRDefault="00A7046E" w:rsidP="00D514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73925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7F43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обследования многоквартирных жилых домов, обосновывающие необходимость проведения капитального ремонта, утвержденные </w:t>
      </w:r>
      <w:r w:rsidR="0023412A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юридического лица.</w:t>
      </w:r>
    </w:p>
    <w:p w:rsidR="00D5140A" w:rsidRPr="00CD6450" w:rsidRDefault="00F645E4" w:rsidP="00E64F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F0A88" w:rsidRPr="00C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получателям не возвращаются.</w:t>
      </w:r>
      <w:bookmarkStart w:id="2" w:name="Par76"/>
      <w:bookmarkEnd w:id="2"/>
    </w:p>
    <w:p w:rsidR="00477FA3" w:rsidRPr="00CD6450" w:rsidRDefault="00477FA3" w:rsidP="00CE4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4.3. Администрация  в течение 10 (Десяти) рабочих дней со дня принятия решения о заключении соглашения, направляет получателю проект соглашения, сформированный в </w:t>
      </w:r>
      <w:r w:rsidRPr="00CD6450">
        <w:rPr>
          <w:rFonts w:ascii="Times New Roman" w:hAnsi="Times New Roman" w:cs="Times New Roman"/>
          <w:sz w:val="24"/>
          <w:szCs w:val="24"/>
        </w:rPr>
        <w:lastRenderedPageBreak/>
        <w:t>соответствии с типовой формой, установленной администрации, который содержит</w:t>
      </w:r>
      <w:r w:rsidR="00191408" w:rsidRPr="00CD6450">
        <w:rPr>
          <w:rFonts w:ascii="Times New Roman" w:hAnsi="Times New Roman" w:cs="Times New Roman"/>
          <w:sz w:val="24"/>
          <w:szCs w:val="24"/>
        </w:rPr>
        <w:t>,</w:t>
      </w:r>
      <w:r w:rsidRPr="00CD6450">
        <w:rPr>
          <w:rFonts w:ascii="Times New Roman" w:hAnsi="Times New Roman" w:cs="Times New Roman"/>
          <w:sz w:val="24"/>
          <w:szCs w:val="24"/>
        </w:rPr>
        <w:t xml:space="preserve"> в том числе следующие положения: </w:t>
      </w:r>
    </w:p>
    <w:p w:rsidR="00477FA3" w:rsidRPr="00CD6450" w:rsidRDefault="00477FA3" w:rsidP="00CE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1) порядок внесения изменений в соглашение и условия его расторжения; </w:t>
      </w:r>
    </w:p>
    <w:p w:rsidR="006E47E9" w:rsidRPr="00CD6450" w:rsidRDefault="00477FA3" w:rsidP="00CE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>2) согласие получателя на осуществление администрацией проверок соблюдения получателем порядка и условий предоставления субсидий, в том числе в части достижения результатов предоставления субсидий, органами муниципального финансового контроля муниципального образования «</w:t>
      </w:r>
      <w:r w:rsidR="00CD6450" w:rsidRPr="00CD6450">
        <w:rPr>
          <w:rFonts w:ascii="Times New Roman" w:hAnsi="Times New Roman" w:cs="Times New Roman"/>
          <w:sz w:val="24"/>
          <w:szCs w:val="24"/>
        </w:rPr>
        <w:t>Катунинское</w:t>
      </w:r>
      <w:r w:rsidRPr="00CD6450">
        <w:rPr>
          <w:rFonts w:ascii="Times New Roman" w:hAnsi="Times New Roman" w:cs="Times New Roman"/>
          <w:sz w:val="24"/>
          <w:szCs w:val="24"/>
        </w:rPr>
        <w:t>» (далее в настоящем Порядке – органы муниципального финансового контроля) проверок в соответствии со статьями 268.1 и 269.2 Бюджетного кодекса Российской Федерации</w:t>
      </w:r>
      <w:r w:rsidR="006E47E9" w:rsidRPr="00CD6450">
        <w:rPr>
          <w:rFonts w:ascii="Times New Roman" w:hAnsi="Times New Roman" w:cs="Times New Roman"/>
          <w:sz w:val="24"/>
          <w:szCs w:val="24"/>
        </w:rPr>
        <w:t>.</w:t>
      </w:r>
    </w:p>
    <w:p w:rsidR="006E47E9" w:rsidRPr="00CD6450" w:rsidRDefault="006E47E9" w:rsidP="003C64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оценки достижения результата предоставления субсидии, значение которого устанавливается в соглашениях о предоставлении субсидии, является </w:t>
      </w:r>
      <w:r w:rsidR="003C6432" w:rsidRPr="00CD6450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="003C6432" w:rsidRPr="00CD6450">
        <w:rPr>
          <w:rFonts w:ascii="Times New Roman" w:eastAsia="Calibri" w:hAnsi="Times New Roman" w:cs="Times New Roman"/>
          <w:b/>
          <w:sz w:val="24"/>
          <w:szCs w:val="24"/>
        </w:rPr>
        <w:t>материалов в целях капитального ремонта кровли в п. Беломорье, д. 3</w:t>
      </w:r>
      <w:r w:rsidRPr="00CD6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A3" w:rsidRPr="00CD6450" w:rsidRDefault="006E47E9" w:rsidP="003C64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Оценка результата предоставления субсидии проводится </w:t>
      </w:r>
      <w:r w:rsidR="003C6432" w:rsidRPr="00CD6450">
        <w:rPr>
          <w:rFonts w:ascii="Times New Roman" w:hAnsi="Times New Roman" w:cs="Times New Roman"/>
          <w:sz w:val="24"/>
          <w:szCs w:val="24"/>
        </w:rPr>
        <w:t>администрацией</w:t>
      </w:r>
      <w:r w:rsidRPr="00CD6450">
        <w:rPr>
          <w:rFonts w:ascii="Times New Roman" w:hAnsi="Times New Roman" w:cs="Times New Roman"/>
          <w:sz w:val="24"/>
          <w:szCs w:val="24"/>
        </w:rPr>
        <w:t xml:space="preserve"> на 31 декабря года предоставления субсидии на основании отчетов получателей о достижении </w:t>
      </w:r>
      <w:proofErr w:type="gramStart"/>
      <w:r w:rsidRPr="00CD6450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CD6450">
        <w:rPr>
          <w:rFonts w:ascii="Times New Roman" w:hAnsi="Times New Roman" w:cs="Times New Roman"/>
          <w:sz w:val="24"/>
          <w:szCs w:val="24"/>
        </w:rPr>
        <w:t xml:space="preserve"> по форме, установленной в соглашении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1DEC" w:rsidRPr="00CD6450" w:rsidRDefault="00E51DEC" w:rsidP="003C64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eastAsia="Calibri" w:hAnsi="Times New Roman" w:cs="Times New Roman"/>
          <w:sz w:val="24"/>
          <w:szCs w:val="24"/>
        </w:rPr>
        <w:t xml:space="preserve">Отчет о достижении </w:t>
      </w:r>
      <w:proofErr w:type="gramStart"/>
      <w:r w:rsidRPr="00CD6450">
        <w:rPr>
          <w:rFonts w:ascii="Times New Roman" w:eastAsia="Calibri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CD6450">
        <w:rPr>
          <w:rFonts w:ascii="Times New Roman" w:eastAsia="Calibri" w:hAnsi="Times New Roman" w:cs="Times New Roman"/>
          <w:sz w:val="24"/>
          <w:szCs w:val="24"/>
        </w:rPr>
        <w:t xml:space="preserve"> составляется ежеквартально не позднее 10 числа месяца, следующего за отчетным  кварталом.</w:t>
      </w:r>
    </w:p>
    <w:p w:rsidR="00477FA3" w:rsidRPr="00CD6450" w:rsidRDefault="00477FA3" w:rsidP="00CE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3) условия о согласовании новых условий соглашения или расторжении соглашения при </w:t>
      </w:r>
      <w:proofErr w:type="gramStart"/>
      <w:r w:rsidRPr="00CD6450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CD6450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администрации,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477FA3" w:rsidRPr="00CD6450" w:rsidRDefault="00477FA3" w:rsidP="001914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Изменение условий соглашения или его расторжение оформляется дополнительным соглашением в соответствии с типовой формой, установленной </w:t>
      </w:r>
      <w:r w:rsidR="00191408" w:rsidRPr="00CD6450">
        <w:rPr>
          <w:rFonts w:ascii="Times New Roman" w:hAnsi="Times New Roman" w:cs="Times New Roman"/>
          <w:sz w:val="24"/>
          <w:szCs w:val="24"/>
        </w:rPr>
        <w:t>администрацией</w:t>
      </w:r>
      <w:r w:rsidRPr="00CD6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A3" w:rsidRPr="00CD6450" w:rsidRDefault="00262BAA" w:rsidP="00CE4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>4.4.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 Получатель в течение 10 рабочих дней со дня получения соглашения согласовывает и подписывает соглашение. </w:t>
      </w:r>
    </w:p>
    <w:p w:rsidR="00477FA3" w:rsidRPr="00CD6450" w:rsidRDefault="00477FA3" w:rsidP="00CE4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CD6450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CD6450">
        <w:rPr>
          <w:rFonts w:ascii="Times New Roman" w:hAnsi="Times New Roman" w:cs="Times New Roman"/>
          <w:sz w:val="24"/>
          <w:szCs w:val="24"/>
        </w:rPr>
        <w:t xml:space="preserve"> соглашения в срок, указанный в абзаце первом настоящего пункта, получатель субсидии признается уклонившимся от заключения соглашения. </w:t>
      </w:r>
    </w:p>
    <w:p w:rsidR="00477FA3" w:rsidRPr="00CD6450" w:rsidRDefault="00262BAA" w:rsidP="00CE4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4.5. 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Для получения субсидии получатели не позднее 1 декабря текущего года представляют в </w:t>
      </w:r>
      <w:r w:rsidRPr="00CD645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477FA3" w:rsidRPr="00CD6450" w:rsidRDefault="00477FA3" w:rsidP="00CE4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субсидии </w:t>
      </w:r>
      <w:r w:rsidR="00262BAA" w:rsidRPr="00CD6450">
        <w:rPr>
          <w:rFonts w:ascii="Times New Roman" w:hAnsi="Times New Roman" w:cs="Times New Roman"/>
          <w:sz w:val="24"/>
          <w:szCs w:val="24"/>
        </w:rPr>
        <w:t xml:space="preserve">в произвольной </w:t>
      </w:r>
      <w:r w:rsidRPr="00CD6450">
        <w:rPr>
          <w:rFonts w:ascii="Times New Roman" w:hAnsi="Times New Roman" w:cs="Times New Roman"/>
          <w:sz w:val="24"/>
          <w:szCs w:val="24"/>
        </w:rPr>
        <w:t xml:space="preserve">форме;  </w:t>
      </w:r>
    </w:p>
    <w:p w:rsidR="00266A23" w:rsidRPr="00CD6450" w:rsidRDefault="00477FA3" w:rsidP="00CE4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2) </w:t>
      </w:r>
      <w:r w:rsidR="00266A23" w:rsidRPr="00CD6450"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фактическое приобретение материалов (счета организаций-поставщиков и транспортных организаций, акты приемки материалов, товарно-транспортные накладные).</w:t>
      </w:r>
    </w:p>
    <w:p w:rsidR="00266A23" w:rsidRPr="00CD6450" w:rsidRDefault="00266A23" w:rsidP="00CE4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>Организации для выплаты аванса на приобретение материалов в целях проведения работ по капитальному ремонту общего имущества в многоквартирном доме может предоставляться субсидия в размере</w:t>
      </w:r>
      <w:bookmarkStart w:id="3" w:name="_GoBack"/>
      <w:bookmarkEnd w:id="3"/>
      <w:r w:rsidRPr="00CD6450">
        <w:rPr>
          <w:rFonts w:ascii="Times New Roman" w:hAnsi="Times New Roman" w:cs="Times New Roman"/>
          <w:sz w:val="24"/>
          <w:szCs w:val="24"/>
        </w:rPr>
        <w:t xml:space="preserve"> не более тридцати процентов. </w:t>
      </w:r>
    </w:p>
    <w:p w:rsidR="00477FA3" w:rsidRPr="00CD6450" w:rsidRDefault="00477FA3" w:rsidP="00CE4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На каждом экземпляре копии документа ставится отметка «копия верна», подпись уполномоченного лица и оттиск печати (при ее наличии). </w:t>
      </w:r>
    </w:p>
    <w:p w:rsidR="00477FA3" w:rsidRPr="00CD6450" w:rsidRDefault="00477FA3" w:rsidP="00CE4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Представленные документы получателям не возвращаются. </w:t>
      </w:r>
    </w:p>
    <w:p w:rsidR="00477FA3" w:rsidRPr="00CD6450" w:rsidRDefault="00477FA3" w:rsidP="00CE4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Получатели несут ответственность за достоверность сведений, содержащихся в представленных документах. </w:t>
      </w:r>
    </w:p>
    <w:p w:rsidR="00477FA3" w:rsidRPr="00CD6450" w:rsidRDefault="00770017" w:rsidP="00CE4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>4.6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. </w:t>
      </w:r>
      <w:r w:rsidRPr="00CD645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поступления документов, предусмотренных пунктом </w:t>
      </w:r>
      <w:r w:rsidRPr="00CD6450">
        <w:rPr>
          <w:rFonts w:ascii="Times New Roman" w:hAnsi="Times New Roman" w:cs="Times New Roman"/>
          <w:sz w:val="24"/>
          <w:szCs w:val="24"/>
        </w:rPr>
        <w:t>4.5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 настоящего Порядка, проверяет их на соответствие требованиям пункта </w:t>
      </w:r>
      <w:r w:rsidRPr="00CD6450">
        <w:rPr>
          <w:rFonts w:ascii="Times New Roman" w:hAnsi="Times New Roman" w:cs="Times New Roman"/>
          <w:sz w:val="24"/>
          <w:szCs w:val="24"/>
        </w:rPr>
        <w:t>4.5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одно из следующих решений: </w:t>
      </w:r>
    </w:p>
    <w:p w:rsidR="00477FA3" w:rsidRPr="00CD6450" w:rsidRDefault="00477FA3" w:rsidP="00CE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1) о предоставлении субсидии; </w:t>
      </w:r>
    </w:p>
    <w:p w:rsidR="00477FA3" w:rsidRPr="00CD6450" w:rsidRDefault="00477FA3" w:rsidP="00CE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2) об отказе в предоставлении субсидии. </w:t>
      </w:r>
    </w:p>
    <w:p w:rsidR="00477FA3" w:rsidRPr="00CD6450" w:rsidRDefault="00770017" w:rsidP="003C64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>4.7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. </w:t>
      </w:r>
      <w:r w:rsidR="003C6432" w:rsidRPr="00CD6450">
        <w:rPr>
          <w:rFonts w:ascii="Times New Roman" w:hAnsi="Times New Roman" w:cs="Times New Roman"/>
          <w:sz w:val="24"/>
          <w:szCs w:val="24"/>
        </w:rPr>
        <w:t>Администрация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 принимает решение, предусмотренное подпунктом 2 пункта </w:t>
      </w:r>
      <w:r w:rsidRPr="00CD6450">
        <w:rPr>
          <w:rFonts w:ascii="Times New Roman" w:hAnsi="Times New Roman" w:cs="Times New Roman"/>
          <w:sz w:val="24"/>
          <w:szCs w:val="24"/>
        </w:rPr>
        <w:t>4.</w:t>
      </w:r>
      <w:r w:rsidR="00266A23" w:rsidRPr="00CD6450">
        <w:rPr>
          <w:rFonts w:ascii="Times New Roman" w:hAnsi="Times New Roman" w:cs="Times New Roman"/>
          <w:sz w:val="24"/>
          <w:szCs w:val="24"/>
        </w:rPr>
        <w:t>6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 настоящего Порядка, в следующих случаях: </w:t>
      </w:r>
    </w:p>
    <w:p w:rsidR="00477FA3" w:rsidRPr="00CD6450" w:rsidRDefault="00477FA3" w:rsidP="003C64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1) представление документов, предусмотренных пунктом </w:t>
      </w:r>
      <w:r w:rsidR="00770017" w:rsidRPr="00CD6450">
        <w:rPr>
          <w:rFonts w:ascii="Times New Roman" w:hAnsi="Times New Roman" w:cs="Times New Roman"/>
          <w:sz w:val="24"/>
          <w:szCs w:val="24"/>
        </w:rPr>
        <w:t>4.5</w:t>
      </w:r>
      <w:r w:rsidRPr="00CD6450">
        <w:rPr>
          <w:rFonts w:ascii="Times New Roman" w:hAnsi="Times New Roman" w:cs="Times New Roman"/>
          <w:sz w:val="24"/>
          <w:szCs w:val="24"/>
        </w:rPr>
        <w:t xml:space="preserve"> настоящего Порядка, не в полном объеме; </w:t>
      </w:r>
    </w:p>
    <w:p w:rsidR="00477FA3" w:rsidRPr="00CD6450" w:rsidRDefault="00477FA3" w:rsidP="003C64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представление документов, предусмотренных пунктом </w:t>
      </w:r>
      <w:r w:rsidR="00770017" w:rsidRPr="00CD6450">
        <w:rPr>
          <w:rFonts w:ascii="Times New Roman" w:hAnsi="Times New Roman" w:cs="Times New Roman"/>
          <w:sz w:val="24"/>
          <w:szCs w:val="24"/>
        </w:rPr>
        <w:t>4.5</w:t>
      </w:r>
      <w:r w:rsidRPr="00CD6450">
        <w:rPr>
          <w:rFonts w:ascii="Times New Roman" w:hAnsi="Times New Roman" w:cs="Times New Roman"/>
          <w:sz w:val="24"/>
          <w:szCs w:val="24"/>
        </w:rPr>
        <w:t xml:space="preserve"> настоящего Порядка, содержащих недостоверные сведения. </w:t>
      </w:r>
    </w:p>
    <w:p w:rsidR="00477FA3" w:rsidRPr="00CD6450" w:rsidRDefault="00477FA3" w:rsidP="003C64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Решение, предусмотренное подпунктом 2 пункта </w:t>
      </w:r>
      <w:r w:rsidR="00770017" w:rsidRPr="00CD6450">
        <w:rPr>
          <w:rFonts w:ascii="Times New Roman" w:hAnsi="Times New Roman" w:cs="Times New Roman"/>
          <w:sz w:val="24"/>
          <w:szCs w:val="24"/>
        </w:rPr>
        <w:t>4.</w:t>
      </w:r>
      <w:r w:rsidR="00266A23" w:rsidRPr="00CD6450">
        <w:rPr>
          <w:rFonts w:ascii="Times New Roman" w:hAnsi="Times New Roman" w:cs="Times New Roman"/>
          <w:sz w:val="24"/>
          <w:szCs w:val="24"/>
        </w:rPr>
        <w:t>6</w:t>
      </w:r>
      <w:r w:rsidRPr="00CD6450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получателю субсидии в течение 5 (Пяти) рабочих дней со дня принятия указанного решения. </w:t>
      </w:r>
    </w:p>
    <w:p w:rsidR="00477FA3" w:rsidRPr="00CD6450" w:rsidRDefault="00477FA3" w:rsidP="006E47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70017" w:rsidRPr="00CD64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D6450">
        <w:rPr>
          <w:rFonts w:ascii="Times New Roman" w:hAnsi="Times New Roman" w:cs="Times New Roman"/>
          <w:sz w:val="24"/>
          <w:szCs w:val="24"/>
        </w:rPr>
        <w:t xml:space="preserve">об отказе в предоставлении субсидии может быть обжаловано заявителем в установленном законодательством Российской Федерации порядке. </w:t>
      </w:r>
    </w:p>
    <w:p w:rsidR="00477FA3" w:rsidRPr="00CD6450" w:rsidRDefault="00477FA3" w:rsidP="003C64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принятия решения, предусмотренного подпунктом 2 пункта </w:t>
      </w:r>
      <w:r w:rsidR="00770017" w:rsidRPr="00CD6450">
        <w:rPr>
          <w:rFonts w:ascii="Times New Roman" w:hAnsi="Times New Roman" w:cs="Times New Roman"/>
          <w:sz w:val="24"/>
          <w:szCs w:val="24"/>
        </w:rPr>
        <w:t>4.</w:t>
      </w:r>
      <w:r w:rsidR="00266A23" w:rsidRPr="00CD6450">
        <w:rPr>
          <w:rFonts w:ascii="Times New Roman" w:hAnsi="Times New Roman" w:cs="Times New Roman"/>
          <w:sz w:val="24"/>
          <w:szCs w:val="24"/>
        </w:rPr>
        <w:t>6</w:t>
      </w:r>
      <w:r w:rsidRPr="00CD6450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3C6432" w:rsidRPr="00CD6450">
        <w:rPr>
          <w:rFonts w:ascii="Times New Roman" w:hAnsi="Times New Roman" w:cs="Times New Roman"/>
          <w:sz w:val="24"/>
          <w:szCs w:val="24"/>
        </w:rPr>
        <w:t>администрация</w:t>
      </w:r>
      <w:r w:rsidRPr="00CD6450">
        <w:rPr>
          <w:rFonts w:ascii="Times New Roman" w:hAnsi="Times New Roman" w:cs="Times New Roman"/>
          <w:sz w:val="24"/>
          <w:szCs w:val="24"/>
        </w:rPr>
        <w:t xml:space="preserve"> принимает решение, предусмотренное подпунктом 1 пункта </w:t>
      </w:r>
      <w:r w:rsidR="00770017" w:rsidRPr="00CD6450">
        <w:rPr>
          <w:rFonts w:ascii="Times New Roman" w:hAnsi="Times New Roman" w:cs="Times New Roman"/>
          <w:sz w:val="24"/>
          <w:szCs w:val="24"/>
        </w:rPr>
        <w:t>4.</w:t>
      </w:r>
      <w:r w:rsidR="00266A23" w:rsidRPr="00CD6450">
        <w:rPr>
          <w:rFonts w:ascii="Times New Roman" w:hAnsi="Times New Roman" w:cs="Times New Roman"/>
          <w:sz w:val="24"/>
          <w:szCs w:val="24"/>
        </w:rPr>
        <w:t xml:space="preserve">6 </w:t>
      </w:r>
      <w:r w:rsidRPr="00CD6450">
        <w:rPr>
          <w:rFonts w:ascii="Times New Roman" w:hAnsi="Times New Roman" w:cs="Times New Roman"/>
          <w:sz w:val="24"/>
          <w:szCs w:val="24"/>
        </w:rPr>
        <w:t xml:space="preserve">настоящего Порядка, в форме </w:t>
      </w:r>
      <w:r w:rsidR="00770017" w:rsidRPr="00CD6450">
        <w:rPr>
          <w:rFonts w:ascii="Times New Roman" w:hAnsi="Times New Roman" w:cs="Times New Roman"/>
          <w:b/>
          <w:sz w:val="24"/>
          <w:szCs w:val="24"/>
        </w:rPr>
        <w:t>распоряжения</w:t>
      </w:r>
      <w:r w:rsidRPr="00CD6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A3" w:rsidRPr="00CD6450" w:rsidRDefault="00770017" w:rsidP="006E47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>4.8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 </w:t>
      </w:r>
      <w:r w:rsidRPr="00CD645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77FA3" w:rsidRPr="00CD6450">
        <w:rPr>
          <w:rFonts w:ascii="Times New Roman" w:hAnsi="Times New Roman" w:cs="Times New Roman"/>
          <w:sz w:val="24"/>
          <w:szCs w:val="24"/>
        </w:rPr>
        <w:t>для перечисления субсидий представляет в орган Федерального казначейства по Архангельской области</w:t>
      </w:r>
      <w:r w:rsidRPr="00CD6450">
        <w:rPr>
          <w:rFonts w:ascii="Times New Roman" w:hAnsi="Times New Roman" w:cs="Times New Roman"/>
          <w:sz w:val="24"/>
          <w:szCs w:val="24"/>
        </w:rPr>
        <w:t xml:space="preserve"> и НАО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 платежные документы на перечисление средств субсидий на счета получателей, открытые в кредитных организациях. </w:t>
      </w:r>
    </w:p>
    <w:p w:rsidR="00477FA3" w:rsidRPr="00CD6450" w:rsidRDefault="00770017" w:rsidP="006E47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>4.9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 Субсидии получателям перечисляются </w:t>
      </w:r>
      <w:r w:rsidRPr="00CD645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не позднее 10 (Десятого) рабочего дня после принятия решения, предусмотренного подпунктом 1 пункта </w:t>
      </w:r>
      <w:r w:rsidRPr="00CD6450">
        <w:rPr>
          <w:rFonts w:ascii="Times New Roman" w:hAnsi="Times New Roman" w:cs="Times New Roman"/>
          <w:sz w:val="24"/>
          <w:szCs w:val="24"/>
        </w:rPr>
        <w:t>4.</w:t>
      </w:r>
      <w:r w:rsidR="00266A23" w:rsidRPr="00CD6450">
        <w:rPr>
          <w:rFonts w:ascii="Times New Roman" w:hAnsi="Times New Roman" w:cs="Times New Roman"/>
          <w:sz w:val="24"/>
          <w:szCs w:val="24"/>
        </w:rPr>
        <w:t>6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 поступления средств на счет </w:t>
      </w:r>
      <w:r w:rsidRPr="00CD6450">
        <w:rPr>
          <w:rFonts w:ascii="Times New Roman" w:hAnsi="Times New Roman" w:cs="Times New Roman"/>
          <w:sz w:val="24"/>
          <w:szCs w:val="24"/>
        </w:rPr>
        <w:t>администрации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A3" w:rsidRPr="00CD6450" w:rsidRDefault="00770017" w:rsidP="006E47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>4.10</w:t>
      </w:r>
      <w:proofErr w:type="gramStart"/>
      <w:r w:rsidR="00477FA3" w:rsidRPr="00CD64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66A23" w:rsidRPr="00CD6450">
        <w:rPr>
          <w:rFonts w:ascii="Times New Roman" w:hAnsi="Times New Roman" w:cs="Times New Roman"/>
          <w:sz w:val="24"/>
          <w:szCs w:val="24"/>
        </w:rPr>
        <w:t xml:space="preserve"> 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случае изменения платежных реквизитов получатель в течение 5 (Пяти) рабочих дней письменным уведомлением доводит до </w:t>
      </w:r>
      <w:r w:rsidRPr="00CD64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7FA3" w:rsidRPr="00CD6450">
        <w:rPr>
          <w:rFonts w:ascii="Times New Roman" w:hAnsi="Times New Roman" w:cs="Times New Roman"/>
          <w:sz w:val="24"/>
          <w:szCs w:val="24"/>
        </w:rPr>
        <w:t xml:space="preserve">соответствующую информацию. </w:t>
      </w:r>
    </w:p>
    <w:p w:rsidR="00477FA3" w:rsidRPr="00CD6450" w:rsidRDefault="00477FA3" w:rsidP="00E64F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C8" w:rsidRPr="00CD6450" w:rsidRDefault="002C1716" w:rsidP="002C1716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4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A45C8" w:rsidRPr="00CD6450">
        <w:rPr>
          <w:rFonts w:ascii="Times New Roman" w:hAnsi="Times New Roman" w:cs="Times New Roman"/>
          <w:b/>
          <w:bCs/>
          <w:sz w:val="24"/>
          <w:szCs w:val="24"/>
        </w:rPr>
        <w:t>. Порядок возврата субсидии в случае нарушения условий, целей и порядка их предоставления</w:t>
      </w:r>
    </w:p>
    <w:p w:rsidR="00A638DA" w:rsidRPr="00CD6450" w:rsidRDefault="00A638DA" w:rsidP="00A63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5.1. В случае выявления администрацией муниципального образования «Катунинское»  и органами муниципального финансового контроля нарушения данного Порядка и условий соглашения, соответствующий объем субсидий подлежит возврату в бюджет поселения в течение 15 (Пятнадцати) дней со дня предъявления администрацией письменного требования о возврате. </w:t>
      </w:r>
    </w:p>
    <w:p w:rsidR="00A638DA" w:rsidRPr="00CD6450" w:rsidRDefault="00A638DA" w:rsidP="00A63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5.2. В случае невозврата или несвоевременного возврата средств субсидии в сроки, установленные абзацем первым пункта 5.1. настоящего Порядка, получатель обязан уплатить пени в размере 1/300 ставки рефинансирования Центрального банка Российской Федерации за каждый день просрочки. </w:t>
      </w:r>
    </w:p>
    <w:p w:rsidR="00A638DA" w:rsidRPr="00CD6450" w:rsidRDefault="00A638DA" w:rsidP="00A63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50">
        <w:rPr>
          <w:rFonts w:ascii="Times New Roman" w:hAnsi="Times New Roman" w:cs="Times New Roman"/>
          <w:sz w:val="24"/>
          <w:szCs w:val="24"/>
        </w:rPr>
        <w:t xml:space="preserve">5.3. При невозврате получателем средств субсидии в сроки, установленные абзацем первым пункта 5.1 настоящего Порядка, администрация  в течение 10 (Десяти) рабочих дней со дня истечения срока, указанного в абзаце первом пункта 5.1 настоящего Порядка, обращается в суд с исковым заявлением о взыскании средств субсидии, а также пени за просрочку их возврата. </w:t>
      </w:r>
    </w:p>
    <w:p w:rsidR="007A45C8" w:rsidRPr="00CD6450" w:rsidRDefault="002C1716" w:rsidP="007A45C8">
      <w:pPr>
        <w:pStyle w:val="a3"/>
        <w:jc w:val="center"/>
      </w:pPr>
      <w:r w:rsidRPr="00CD6450">
        <w:rPr>
          <w:rStyle w:val="a5"/>
        </w:rPr>
        <w:t>6</w:t>
      </w:r>
      <w:r w:rsidR="007A45C8" w:rsidRPr="00CD6450">
        <w:rPr>
          <w:rStyle w:val="a5"/>
        </w:rPr>
        <w:t>. Требования к отчетности</w:t>
      </w:r>
    </w:p>
    <w:p w:rsidR="008C1577" w:rsidRPr="00CD6450" w:rsidRDefault="002C1716" w:rsidP="008465C9">
      <w:pPr>
        <w:pStyle w:val="a3"/>
        <w:ind w:left="-142" w:firstLine="709"/>
        <w:jc w:val="both"/>
      </w:pPr>
      <w:r w:rsidRPr="00CD6450">
        <w:t>6</w:t>
      </w:r>
      <w:r w:rsidR="007A45C8" w:rsidRPr="00CD6450">
        <w:t xml:space="preserve">.1. </w:t>
      </w:r>
      <w:r w:rsidRPr="00CD6450">
        <w:t>Организация</w:t>
      </w:r>
      <w:r w:rsidR="007A45C8" w:rsidRPr="00CD6450">
        <w:t xml:space="preserve"> представляет в </w:t>
      </w:r>
      <w:r w:rsidRPr="00CD6450">
        <w:t xml:space="preserve">администрацию </w:t>
      </w:r>
      <w:r w:rsidR="007A45C8" w:rsidRPr="00CD6450">
        <w:t xml:space="preserve">отчетность о расходовании субсидии, иные отчеты в соответствии со сроками и формами, указанными в </w:t>
      </w:r>
      <w:r w:rsidRPr="00CD6450">
        <w:t>договоре (соглашении).</w:t>
      </w:r>
      <w:r w:rsidR="0084358C" w:rsidRPr="00CD6450">
        <w:t xml:space="preserve"> </w:t>
      </w:r>
    </w:p>
    <w:sectPr w:rsidR="008C1577" w:rsidRPr="00CD6450" w:rsidSect="00DF6F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406"/>
    <w:multiLevelType w:val="multilevel"/>
    <w:tmpl w:val="076E5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EF733A"/>
    <w:multiLevelType w:val="hybridMultilevel"/>
    <w:tmpl w:val="DA50CB5E"/>
    <w:lvl w:ilvl="0" w:tplc="B6463118">
      <w:start w:val="1"/>
      <w:numFmt w:val="decimal"/>
      <w:lvlText w:val="%1)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A04F84"/>
    <w:multiLevelType w:val="multilevel"/>
    <w:tmpl w:val="75F6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B27D49"/>
    <w:multiLevelType w:val="multilevel"/>
    <w:tmpl w:val="9FAE4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CD4E1C"/>
    <w:multiLevelType w:val="multilevel"/>
    <w:tmpl w:val="BF825B7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1C07CDD"/>
    <w:multiLevelType w:val="multilevel"/>
    <w:tmpl w:val="14985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774DC4"/>
    <w:multiLevelType w:val="multilevel"/>
    <w:tmpl w:val="CE5A087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800"/>
      </w:pPr>
      <w:rPr>
        <w:rFonts w:hint="default"/>
      </w:rPr>
    </w:lvl>
  </w:abstractNum>
  <w:abstractNum w:abstractNumId="7">
    <w:nsid w:val="74ED7DF8"/>
    <w:multiLevelType w:val="multilevel"/>
    <w:tmpl w:val="A83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5"/>
    <w:rsid w:val="0002122A"/>
    <w:rsid w:val="0002413D"/>
    <w:rsid w:val="00032263"/>
    <w:rsid w:val="000B5924"/>
    <w:rsid w:val="00142151"/>
    <w:rsid w:val="0014682A"/>
    <w:rsid w:val="00151B38"/>
    <w:rsid w:val="00160F37"/>
    <w:rsid w:val="00191408"/>
    <w:rsid w:val="0019228B"/>
    <w:rsid w:val="001B56B2"/>
    <w:rsid w:val="001C55F0"/>
    <w:rsid w:val="001D23E0"/>
    <w:rsid w:val="00216881"/>
    <w:rsid w:val="00221351"/>
    <w:rsid w:val="0023412A"/>
    <w:rsid w:val="00260A7A"/>
    <w:rsid w:val="00262BAA"/>
    <w:rsid w:val="00266A23"/>
    <w:rsid w:val="00286CCD"/>
    <w:rsid w:val="002C1716"/>
    <w:rsid w:val="00305A46"/>
    <w:rsid w:val="003149B4"/>
    <w:rsid w:val="003427B4"/>
    <w:rsid w:val="00361233"/>
    <w:rsid w:val="003C6432"/>
    <w:rsid w:val="003D204D"/>
    <w:rsid w:val="00423AFC"/>
    <w:rsid w:val="00442E90"/>
    <w:rsid w:val="00472E94"/>
    <w:rsid w:val="00477FA3"/>
    <w:rsid w:val="00497D6A"/>
    <w:rsid w:val="004B7B38"/>
    <w:rsid w:val="005340B0"/>
    <w:rsid w:val="005E4CD1"/>
    <w:rsid w:val="0065652A"/>
    <w:rsid w:val="006A5005"/>
    <w:rsid w:val="006E47E9"/>
    <w:rsid w:val="006F1585"/>
    <w:rsid w:val="007168CC"/>
    <w:rsid w:val="00764B88"/>
    <w:rsid w:val="00770017"/>
    <w:rsid w:val="007A45C8"/>
    <w:rsid w:val="007D2256"/>
    <w:rsid w:val="008026A9"/>
    <w:rsid w:val="0084358C"/>
    <w:rsid w:val="008465C9"/>
    <w:rsid w:val="00865F86"/>
    <w:rsid w:val="008955C9"/>
    <w:rsid w:val="008A0F0D"/>
    <w:rsid w:val="008B7988"/>
    <w:rsid w:val="008C1577"/>
    <w:rsid w:val="008C4F62"/>
    <w:rsid w:val="008E5E6C"/>
    <w:rsid w:val="008F24BC"/>
    <w:rsid w:val="008F2BB0"/>
    <w:rsid w:val="008F6F4A"/>
    <w:rsid w:val="0092327C"/>
    <w:rsid w:val="00973925"/>
    <w:rsid w:val="00997F43"/>
    <w:rsid w:val="009A315F"/>
    <w:rsid w:val="009C5DDC"/>
    <w:rsid w:val="009C6297"/>
    <w:rsid w:val="009F095E"/>
    <w:rsid w:val="00A15735"/>
    <w:rsid w:val="00A25EC9"/>
    <w:rsid w:val="00A40B65"/>
    <w:rsid w:val="00A40EF0"/>
    <w:rsid w:val="00A638DA"/>
    <w:rsid w:val="00A7046E"/>
    <w:rsid w:val="00AC6255"/>
    <w:rsid w:val="00AF0A88"/>
    <w:rsid w:val="00B01573"/>
    <w:rsid w:val="00B26362"/>
    <w:rsid w:val="00B34708"/>
    <w:rsid w:val="00BB4105"/>
    <w:rsid w:val="00BD10B2"/>
    <w:rsid w:val="00C21CA2"/>
    <w:rsid w:val="00C7626F"/>
    <w:rsid w:val="00CD6450"/>
    <w:rsid w:val="00CE4D0E"/>
    <w:rsid w:val="00D20858"/>
    <w:rsid w:val="00D47EB6"/>
    <w:rsid w:val="00D5140A"/>
    <w:rsid w:val="00DA217A"/>
    <w:rsid w:val="00DF6F70"/>
    <w:rsid w:val="00E51DEC"/>
    <w:rsid w:val="00E54C69"/>
    <w:rsid w:val="00E648E5"/>
    <w:rsid w:val="00E64F50"/>
    <w:rsid w:val="00ED1114"/>
    <w:rsid w:val="00EF0197"/>
    <w:rsid w:val="00F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735"/>
    <w:rPr>
      <w:color w:val="0000FF"/>
      <w:u w:val="single"/>
    </w:rPr>
  </w:style>
  <w:style w:type="character" w:styleId="a5">
    <w:name w:val="Strong"/>
    <w:basedOn w:val="a0"/>
    <w:uiPriority w:val="22"/>
    <w:qFormat/>
    <w:rsid w:val="00A15735"/>
    <w:rPr>
      <w:b/>
      <w:bCs/>
    </w:rPr>
  </w:style>
  <w:style w:type="paragraph" w:styleId="a6">
    <w:name w:val="List Paragraph"/>
    <w:basedOn w:val="a"/>
    <w:qFormat/>
    <w:rsid w:val="005E4C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8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735"/>
    <w:rPr>
      <w:color w:val="0000FF"/>
      <w:u w:val="single"/>
    </w:rPr>
  </w:style>
  <w:style w:type="character" w:styleId="a5">
    <w:name w:val="Strong"/>
    <w:basedOn w:val="a0"/>
    <w:uiPriority w:val="22"/>
    <w:qFormat/>
    <w:rsid w:val="00A15735"/>
    <w:rPr>
      <w:b/>
      <w:bCs/>
    </w:rPr>
  </w:style>
  <w:style w:type="paragraph" w:styleId="a6">
    <w:name w:val="List Paragraph"/>
    <w:basedOn w:val="a"/>
    <w:qFormat/>
    <w:rsid w:val="005E4C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8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0900200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yudzhetnaya_rospis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Нечаева</dc:creator>
  <cp:lastModifiedBy>Кобзева Вера Владимировна</cp:lastModifiedBy>
  <cp:revision>2</cp:revision>
  <cp:lastPrinted>2022-10-19T13:28:00Z</cp:lastPrinted>
  <dcterms:created xsi:type="dcterms:W3CDTF">2022-11-28T15:06:00Z</dcterms:created>
  <dcterms:modified xsi:type="dcterms:W3CDTF">2022-11-28T15:06:00Z</dcterms:modified>
</cp:coreProperties>
</file>