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A4479A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A4479A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A4479A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A4479A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A4479A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A4479A" w:rsidRDefault="00A4479A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A4479A">
        <w:rPr>
          <w:rFonts w:ascii="Times New Roman" w:hAnsi="Times New Roman" w:cs="Times New Roman"/>
          <w:bCs w:val="0"/>
        </w:rPr>
        <w:t>Сорок шестая</w:t>
      </w:r>
      <w:r w:rsidR="00BC339D" w:rsidRPr="00A4479A">
        <w:rPr>
          <w:rFonts w:ascii="Times New Roman" w:hAnsi="Times New Roman" w:cs="Times New Roman"/>
          <w:bCs w:val="0"/>
        </w:rPr>
        <w:t xml:space="preserve"> </w:t>
      </w:r>
      <w:r w:rsidR="00BB0DCE" w:rsidRPr="00A4479A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0DCE" w:rsidTr="00003AA3">
        <w:tc>
          <w:tcPr>
            <w:tcW w:w="1666" w:type="pct"/>
          </w:tcPr>
          <w:p w:rsidR="00BB0DCE" w:rsidRPr="00BB0DCE" w:rsidRDefault="00BB0DCE" w:rsidP="00A4479A">
            <w:pPr>
              <w:widowControl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79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 w:rsidR="00A4479A">
              <w:rPr>
                <w:rFonts w:ascii="Times New Roman" w:hAnsi="Times New Roman" w:cs="Times New Roman"/>
              </w:rPr>
              <w:t xml:space="preserve">июня </w:t>
            </w:r>
            <w:r w:rsidRPr="00BB0DCE">
              <w:rPr>
                <w:rFonts w:ascii="Times New Roman" w:hAnsi="Times New Roman" w:cs="Times New Roman"/>
              </w:rPr>
              <w:t>20</w:t>
            </w:r>
            <w:r w:rsidR="00060F1F">
              <w:rPr>
                <w:rFonts w:ascii="Times New Roman" w:hAnsi="Times New Roman" w:cs="Times New Roman"/>
              </w:rPr>
              <w:t>20</w:t>
            </w:r>
            <w:r w:rsidR="001C0E87">
              <w:rPr>
                <w:rFonts w:ascii="Times New Roman" w:hAnsi="Times New Roman" w:cs="Times New Roman"/>
              </w:rPr>
              <w:t xml:space="preserve"> </w:t>
            </w:r>
            <w:r w:rsidRPr="00BB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6" w:type="pct"/>
          </w:tcPr>
          <w:p w:rsidR="00BB0DCE" w:rsidRPr="00BB0DCE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DCE">
              <w:rPr>
                <w:rFonts w:ascii="Times New Roman" w:hAnsi="Times New Roman" w:cs="Times New Roman"/>
              </w:rPr>
              <w:t>п. Катунино</w:t>
            </w:r>
          </w:p>
        </w:tc>
        <w:tc>
          <w:tcPr>
            <w:tcW w:w="1667" w:type="pct"/>
          </w:tcPr>
          <w:p w:rsidR="00BB0DCE" w:rsidRPr="00BB0DCE" w:rsidRDefault="00A4479A" w:rsidP="00A35FE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C339D">
              <w:rPr>
                <w:rFonts w:ascii="Times New Roman" w:hAnsi="Times New Roman" w:cs="Times New Roman"/>
              </w:rPr>
              <w:t xml:space="preserve">        </w:t>
            </w:r>
            <w:r w:rsidR="00BB0DCE" w:rsidRPr="00BB0DCE">
              <w:rPr>
                <w:rFonts w:ascii="Times New Roman" w:hAnsi="Times New Roman" w:cs="Times New Roman"/>
              </w:rPr>
              <w:t>№</w:t>
            </w:r>
            <w:r w:rsidR="00060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="00A35FE4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BB0DCE" w:rsidRPr="00BB0DCE" w:rsidRDefault="00BB0DCE" w:rsidP="00BB0DCE">
      <w:pPr>
        <w:widowControl w:val="0"/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  <w:bCs/>
          <w:szCs w:val="26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 w:rsidRPr="00BB0DCE">
        <w:rPr>
          <w:rFonts w:ascii="Times New Roman" w:hAnsi="Times New Roman" w:cs="Times New Roman"/>
          <w:b/>
          <w:szCs w:val="26"/>
        </w:rPr>
        <w:t xml:space="preserve">О рассмотрении отчета об исполнении бюджета </w:t>
      </w:r>
      <w:r w:rsidR="002D5301" w:rsidRPr="00BB0DCE">
        <w:rPr>
          <w:rFonts w:ascii="Times New Roman" w:hAnsi="Times New Roman" w:cs="Times New Roman"/>
          <w:b/>
          <w:szCs w:val="26"/>
        </w:rPr>
        <w:t>муниципального образования «Катунинское»</w:t>
      </w:r>
      <w:r w:rsidR="002D5301">
        <w:rPr>
          <w:rFonts w:ascii="Times New Roman" w:hAnsi="Times New Roman" w:cs="Times New Roman"/>
          <w:b/>
          <w:szCs w:val="26"/>
        </w:rPr>
        <w:t xml:space="preserve"> </w:t>
      </w:r>
      <w:r w:rsidRPr="00D92CCE">
        <w:rPr>
          <w:rFonts w:ascii="Times New Roman" w:hAnsi="Times New Roman" w:cs="Times New Roman"/>
          <w:b/>
          <w:szCs w:val="26"/>
        </w:rPr>
        <w:t xml:space="preserve">за </w:t>
      </w:r>
      <w:r w:rsidR="000D79E0">
        <w:rPr>
          <w:rFonts w:ascii="Times New Roman" w:hAnsi="Times New Roman" w:cs="Times New Roman"/>
          <w:b/>
          <w:szCs w:val="26"/>
        </w:rPr>
        <w:t>1 квартал</w:t>
      </w:r>
      <w:r w:rsidRPr="00BB0DCE">
        <w:rPr>
          <w:rFonts w:ascii="Times New Roman" w:hAnsi="Times New Roman" w:cs="Times New Roman"/>
          <w:b/>
          <w:szCs w:val="26"/>
        </w:rPr>
        <w:t xml:space="preserve"> 20</w:t>
      </w:r>
      <w:r w:rsidR="00060F1F">
        <w:rPr>
          <w:rFonts w:ascii="Times New Roman" w:hAnsi="Times New Roman" w:cs="Times New Roman"/>
          <w:b/>
          <w:szCs w:val="26"/>
        </w:rPr>
        <w:t>20</w:t>
      </w:r>
      <w:r w:rsidR="000A24E9">
        <w:rPr>
          <w:rFonts w:ascii="Times New Roman" w:hAnsi="Times New Roman" w:cs="Times New Roman"/>
          <w:b/>
          <w:szCs w:val="26"/>
        </w:rPr>
        <w:t xml:space="preserve"> </w:t>
      </w:r>
      <w:r w:rsidRPr="00BB0DCE">
        <w:rPr>
          <w:rFonts w:ascii="Times New Roman" w:hAnsi="Times New Roman" w:cs="Times New Roman"/>
          <w:b/>
          <w:szCs w:val="26"/>
        </w:rPr>
        <w:t xml:space="preserve">года </w:t>
      </w:r>
    </w:p>
    <w:p w:rsidR="00BB0DCE" w:rsidRPr="002D5301" w:rsidRDefault="00BB0DCE" w:rsidP="00BB0DCE">
      <w:pPr>
        <w:ind w:firstLine="0"/>
        <w:jc w:val="center"/>
        <w:rPr>
          <w:rFonts w:ascii="Times New Roman" w:hAnsi="Times New Roman" w:cs="Times New Roman"/>
          <w:b/>
          <w:szCs w:val="26"/>
          <w:lang w:val="x-none"/>
        </w:rPr>
      </w:pPr>
    </w:p>
    <w:p w:rsidR="00BB0DCE" w:rsidRPr="00BB0DCE" w:rsidRDefault="00BB0DCE" w:rsidP="00BB0DCE">
      <w:pPr>
        <w:ind w:firstLine="0"/>
        <w:jc w:val="center"/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  <w:r w:rsidRPr="00D92CCE">
        <w:rPr>
          <w:rFonts w:ascii="Times New Roman" w:hAnsi="Times New Roman" w:cs="Times New Roman"/>
          <w:szCs w:val="26"/>
        </w:rPr>
        <w:t>Заслушав отчет об исполнении бюджета муниципального образования «Катунинское» за</w:t>
      </w:r>
      <w:r w:rsidR="0038315A">
        <w:rPr>
          <w:rFonts w:ascii="Times New Roman" w:hAnsi="Times New Roman" w:cs="Times New Roman"/>
          <w:szCs w:val="26"/>
        </w:rPr>
        <w:t xml:space="preserve"> </w:t>
      </w:r>
      <w:r w:rsidR="000D79E0">
        <w:rPr>
          <w:rFonts w:ascii="Times New Roman" w:hAnsi="Times New Roman" w:cs="Times New Roman"/>
          <w:szCs w:val="26"/>
        </w:rPr>
        <w:t>1 квартал</w:t>
      </w:r>
      <w:r w:rsidR="00D92CCE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>20</w:t>
      </w:r>
      <w:r w:rsidR="00060F1F">
        <w:rPr>
          <w:rFonts w:ascii="Times New Roman" w:hAnsi="Times New Roman" w:cs="Times New Roman"/>
          <w:szCs w:val="26"/>
        </w:rPr>
        <w:t>20</w:t>
      </w:r>
      <w:r w:rsidR="000A24E9" w:rsidRPr="00D92CCE">
        <w:rPr>
          <w:rFonts w:ascii="Times New Roman" w:hAnsi="Times New Roman" w:cs="Times New Roman"/>
          <w:szCs w:val="26"/>
        </w:rPr>
        <w:t xml:space="preserve"> </w:t>
      </w:r>
      <w:r w:rsidRPr="00D92CCE">
        <w:rPr>
          <w:rFonts w:ascii="Times New Roman" w:hAnsi="Times New Roman" w:cs="Times New Roman"/>
          <w:szCs w:val="26"/>
        </w:rPr>
        <w:t xml:space="preserve">года, </w:t>
      </w:r>
    </w:p>
    <w:p w:rsidR="00BB0DCE" w:rsidRPr="00D92C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  <w:r w:rsidRPr="00D92CCE">
        <w:rPr>
          <w:rFonts w:ascii="Times New Roman" w:hAnsi="Times New Roman" w:cs="Times New Roman"/>
          <w:szCs w:val="26"/>
        </w:rPr>
        <w:t xml:space="preserve">Совет депутатов </w:t>
      </w:r>
      <w:r w:rsidRPr="00D92CCE">
        <w:rPr>
          <w:rFonts w:ascii="Times New Roman" w:hAnsi="Times New Roman" w:cs="Times New Roman"/>
          <w:spacing w:val="100"/>
          <w:szCs w:val="26"/>
        </w:rPr>
        <w:t>РЕШАЕТ:</w:t>
      </w:r>
    </w:p>
    <w:p w:rsidR="00BB0DCE" w:rsidRPr="00D92CCE" w:rsidRDefault="00BB0DCE" w:rsidP="00BB0DCE">
      <w:pPr>
        <w:widowControl w:val="0"/>
        <w:rPr>
          <w:rFonts w:ascii="Times New Roman" w:hAnsi="Times New Roman" w:cs="Times New Roman"/>
          <w:spacing w:val="100"/>
          <w:szCs w:val="26"/>
        </w:rPr>
      </w:pPr>
    </w:p>
    <w:p w:rsidR="002D5301" w:rsidRPr="002D5301" w:rsidRDefault="00BB0DCE" w:rsidP="0006709F">
      <w:pPr>
        <w:pStyle w:val="a3"/>
        <w:widowControl w:val="0"/>
        <w:numPr>
          <w:ilvl w:val="0"/>
          <w:numId w:val="1"/>
        </w:numPr>
        <w:ind w:left="709" w:firstLine="0"/>
        <w:rPr>
          <w:rFonts w:ascii="Times New Roman" w:hAnsi="Times New Roman" w:cs="Times New Roman"/>
          <w:szCs w:val="26"/>
        </w:rPr>
      </w:pPr>
      <w:r w:rsidRPr="002D5301">
        <w:rPr>
          <w:rFonts w:ascii="Times New Roman" w:hAnsi="Times New Roman" w:cs="Times New Roman"/>
          <w:szCs w:val="26"/>
        </w:rPr>
        <w:t xml:space="preserve">Принять к сведению отчет об </w:t>
      </w:r>
      <w:r w:rsidR="002D5301" w:rsidRPr="002D5301">
        <w:rPr>
          <w:rFonts w:ascii="Times New Roman" w:hAnsi="Times New Roman" w:cs="Times New Roman"/>
          <w:szCs w:val="26"/>
        </w:rPr>
        <w:t xml:space="preserve">исполнении бюджета муниципального образования «Катунинское» за </w:t>
      </w:r>
      <w:r w:rsidR="000D79E0">
        <w:rPr>
          <w:rFonts w:ascii="Times New Roman" w:hAnsi="Times New Roman" w:cs="Times New Roman"/>
          <w:szCs w:val="26"/>
        </w:rPr>
        <w:t>1 квартал</w:t>
      </w:r>
      <w:r w:rsidR="00060F1F">
        <w:rPr>
          <w:rFonts w:ascii="Times New Roman" w:hAnsi="Times New Roman" w:cs="Times New Roman"/>
          <w:szCs w:val="26"/>
        </w:rPr>
        <w:t xml:space="preserve"> 2020</w:t>
      </w:r>
      <w:r w:rsidR="002D5301" w:rsidRPr="002D5301">
        <w:rPr>
          <w:rFonts w:ascii="Times New Roman" w:hAnsi="Times New Roman" w:cs="Times New Roman"/>
          <w:szCs w:val="26"/>
        </w:rPr>
        <w:t xml:space="preserve"> года</w:t>
      </w:r>
    </w:p>
    <w:p w:rsidR="0038289D" w:rsidRPr="001C0E87" w:rsidRDefault="0038289D" w:rsidP="0006709F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</w:rPr>
      </w:pPr>
      <w:r w:rsidRPr="00D92CCE">
        <w:rPr>
          <w:rFonts w:ascii="Times New Roman" w:hAnsi="Times New Roman" w:cs="Times New Roman"/>
          <w:szCs w:val="26"/>
        </w:rPr>
        <w:t>Направить настоящее решение главе муниципального образования для</w:t>
      </w:r>
      <w:r>
        <w:rPr>
          <w:rFonts w:ascii="Times New Roman" w:hAnsi="Times New Roman" w:cs="Times New Roman"/>
          <w:szCs w:val="26"/>
        </w:rPr>
        <w:t xml:space="preserve"> ознакомления.</w:t>
      </w:r>
    </w:p>
    <w:p w:rsidR="001C0E87" w:rsidRPr="001C0E87" w:rsidRDefault="001C0E87" w:rsidP="001C0E87">
      <w:pPr>
        <w:rPr>
          <w:rFonts w:ascii="Times New Roman" w:hAnsi="Times New Roman" w:cs="Times New Roman"/>
        </w:rPr>
      </w:pPr>
    </w:p>
    <w:p w:rsid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Default="00A4479A" w:rsidP="00BB0DCE">
      <w:pPr>
        <w:rPr>
          <w:rFonts w:ascii="Times New Roman" w:hAnsi="Times New Roman" w:cs="Times New Roman"/>
          <w:szCs w:val="26"/>
        </w:rPr>
      </w:pPr>
    </w:p>
    <w:p w:rsidR="00A4479A" w:rsidRPr="00BB0DCE" w:rsidRDefault="00A4479A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rPr>
          <w:rFonts w:ascii="Times New Roman" w:hAnsi="Times New Roman" w:cs="Times New Roman"/>
          <w:szCs w:val="26"/>
        </w:rPr>
      </w:pPr>
    </w:p>
    <w:p w:rsidR="00BB0DCE" w:rsidRPr="00BB0DCE" w:rsidRDefault="00BB0DCE" w:rsidP="00BB0DCE">
      <w:pPr>
        <w:ind w:firstLine="0"/>
        <w:rPr>
          <w:rFonts w:ascii="Times New Roman" w:hAnsi="Times New Roman" w:cs="Times New Roman"/>
          <w:szCs w:val="26"/>
        </w:rPr>
      </w:pPr>
      <w:r w:rsidRPr="00BB0DCE">
        <w:rPr>
          <w:rFonts w:ascii="Times New Roman" w:hAnsi="Times New Roman" w:cs="Times New Roman"/>
          <w:szCs w:val="26"/>
        </w:rPr>
        <w:t>Председатель Совета депутатов</w:t>
      </w:r>
    </w:p>
    <w:p w:rsidR="002C7F62" w:rsidRPr="00BB0DCE" w:rsidRDefault="00BB0DCE" w:rsidP="00BB0DCE">
      <w:pPr>
        <w:tabs>
          <w:tab w:val="left" w:pos="7371"/>
        </w:tabs>
        <w:ind w:firstLine="0"/>
        <w:rPr>
          <w:rFonts w:ascii="Times New Roman" w:hAnsi="Times New Roman" w:cs="Times New Roman"/>
        </w:rPr>
      </w:pPr>
      <w:r w:rsidRPr="00BB0DCE">
        <w:rPr>
          <w:rFonts w:ascii="Times New Roman" w:hAnsi="Times New Roman" w:cs="Times New Roman"/>
          <w:szCs w:val="26"/>
        </w:rPr>
        <w:t xml:space="preserve">МО «Катунинское» </w:t>
      </w:r>
      <w:r w:rsidRPr="00BB0DCE">
        <w:rPr>
          <w:rFonts w:ascii="Times New Roman" w:hAnsi="Times New Roman" w:cs="Times New Roman"/>
          <w:szCs w:val="26"/>
        </w:rPr>
        <w:tab/>
      </w:r>
      <w:r w:rsidR="001C0E87">
        <w:rPr>
          <w:rFonts w:ascii="Times New Roman" w:hAnsi="Times New Roman" w:cs="Times New Roman"/>
          <w:szCs w:val="26"/>
        </w:rPr>
        <w:t>В.В. Кошко</w:t>
      </w:r>
    </w:p>
    <w:sectPr w:rsidR="002C7F62" w:rsidRPr="00BB0DCE" w:rsidSect="00042C95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0F1F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B78D6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5FE4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79A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39D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6"/>
      <w:szCs w:val="24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6</cp:revision>
  <cp:lastPrinted>2020-06-25T13:06:00Z</cp:lastPrinted>
  <dcterms:created xsi:type="dcterms:W3CDTF">2020-04-16T09:39:00Z</dcterms:created>
  <dcterms:modified xsi:type="dcterms:W3CDTF">2020-06-25T13:07:00Z</dcterms:modified>
</cp:coreProperties>
</file>