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DD" w:rsidRPr="00CC3BDF" w:rsidRDefault="00C4596C" w:rsidP="00BF64DD">
      <w:pPr>
        <w:jc w:val="center"/>
        <w:rPr>
          <w:b/>
          <w:sz w:val="27"/>
          <w:szCs w:val="27"/>
        </w:rPr>
      </w:pPr>
      <w:r w:rsidRPr="00CC3BDF">
        <w:rPr>
          <w:b/>
          <w:sz w:val="27"/>
          <w:szCs w:val="27"/>
        </w:rPr>
        <w:t>А</w:t>
      </w:r>
      <w:r w:rsidR="00BF64DD" w:rsidRPr="00CC3BDF">
        <w:rPr>
          <w:b/>
          <w:sz w:val="27"/>
          <w:szCs w:val="27"/>
        </w:rPr>
        <w:t>рхангельская область</w:t>
      </w:r>
    </w:p>
    <w:p w:rsidR="00BF64DD" w:rsidRPr="00CC3BDF" w:rsidRDefault="00BF64DD" w:rsidP="00BF64DD">
      <w:pPr>
        <w:jc w:val="center"/>
        <w:rPr>
          <w:b/>
          <w:sz w:val="27"/>
          <w:szCs w:val="27"/>
        </w:rPr>
      </w:pPr>
      <w:r w:rsidRPr="00CC3BDF">
        <w:rPr>
          <w:b/>
          <w:sz w:val="27"/>
          <w:szCs w:val="27"/>
        </w:rPr>
        <w:t>Приморский муниципальный район</w:t>
      </w:r>
    </w:p>
    <w:p w:rsidR="00BF64DD" w:rsidRPr="00CC3BDF" w:rsidRDefault="00BF64DD" w:rsidP="00BF64DD">
      <w:pPr>
        <w:jc w:val="center"/>
        <w:rPr>
          <w:b/>
          <w:sz w:val="27"/>
          <w:szCs w:val="27"/>
        </w:rPr>
      </w:pPr>
      <w:r w:rsidRPr="00CC3BDF">
        <w:rPr>
          <w:b/>
          <w:sz w:val="27"/>
          <w:szCs w:val="27"/>
        </w:rPr>
        <w:t>муниципальное образование «Катунинское»</w:t>
      </w:r>
    </w:p>
    <w:p w:rsidR="00BF64DD" w:rsidRPr="000A7EED" w:rsidRDefault="00BF64DD" w:rsidP="00BF64DD">
      <w:pPr>
        <w:jc w:val="center"/>
        <w:rPr>
          <w:rFonts w:eastAsia="Times New Roman"/>
          <w:b/>
          <w:sz w:val="27"/>
          <w:szCs w:val="27"/>
        </w:rPr>
      </w:pPr>
      <w:r w:rsidRPr="000A7EED">
        <w:rPr>
          <w:b/>
          <w:sz w:val="27"/>
          <w:szCs w:val="27"/>
        </w:rPr>
        <w:t>Совет депутатов четвертого созыва</w:t>
      </w:r>
    </w:p>
    <w:p w:rsidR="00BF64DD" w:rsidRPr="000A7EED" w:rsidRDefault="000A7EED" w:rsidP="00BF64DD">
      <w:pPr>
        <w:pStyle w:val="2"/>
        <w:rPr>
          <w:sz w:val="27"/>
          <w:szCs w:val="27"/>
        </w:rPr>
      </w:pPr>
      <w:r w:rsidRPr="000A7EED">
        <w:rPr>
          <w:rFonts w:eastAsia="Times New Roman"/>
          <w:bCs w:val="0"/>
          <w:sz w:val="27"/>
          <w:szCs w:val="27"/>
        </w:rPr>
        <w:t>Тридцатая очередная</w:t>
      </w:r>
      <w:r w:rsidR="00BF64DD" w:rsidRPr="000A7EED">
        <w:rPr>
          <w:rFonts w:eastAsia="Times New Roman"/>
          <w:bCs w:val="0"/>
          <w:sz w:val="27"/>
          <w:szCs w:val="27"/>
        </w:rPr>
        <w:t xml:space="preserve"> сессия</w:t>
      </w:r>
    </w:p>
    <w:p w:rsidR="003750C6" w:rsidRPr="000A7EED" w:rsidRDefault="003750C6">
      <w:pPr>
        <w:jc w:val="center"/>
        <w:rPr>
          <w:rFonts w:cs="Tahoma"/>
          <w:sz w:val="27"/>
          <w:szCs w:val="27"/>
        </w:rPr>
      </w:pPr>
    </w:p>
    <w:p w:rsidR="003750C6" w:rsidRPr="00CC3BDF" w:rsidRDefault="003750C6">
      <w:pPr>
        <w:pStyle w:val="1"/>
        <w:tabs>
          <w:tab w:val="left" w:pos="0"/>
        </w:tabs>
        <w:rPr>
          <w:rFonts w:cs="Tahoma"/>
          <w:sz w:val="27"/>
          <w:szCs w:val="27"/>
        </w:rPr>
      </w:pPr>
      <w:r w:rsidRPr="00CC3BDF">
        <w:rPr>
          <w:rFonts w:cs="Tahoma"/>
          <w:sz w:val="27"/>
          <w:szCs w:val="27"/>
        </w:rPr>
        <w:t>РЕШЕНИЕ</w:t>
      </w:r>
    </w:p>
    <w:p w:rsidR="003750C6" w:rsidRPr="00CC3BDF" w:rsidRDefault="003750C6">
      <w:pPr>
        <w:rPr>
          <w:rFonts w:cs="Tahoma"/>
          <w:sz w:val="27"/>
          <w:szCs w:val="27"/>
        </w:rPr>
      </w:pPr>
    </w:p>
    <w:p w:rsidR="00266255" w:rsidRDefault="003750C6" w:rsidP="00266255">
      <w:pPr>
        <w:rPr>
          <w:rFonts w:cs="Tahoma"/>
          <w:sz w:val="27"/>
          <w:szCs w:val="27"/>
        </w:rPr>
      </w:pPr>
      <w:r w:rsidRPr="00CC3BDF">
        <w:rPr>
          <w:rFonts w:cs="Tahoma"/>
          <w:sz w:val="27"/>
          <w:szCs w:val="27"/>
        </w:rPr>
        <w:t xml:space="preserve">    </w:t>
      </w:r>
      <w:r w:rsidR="001038FF">
        <w:rPr>
          <w:rFonts w:cs="Tahoma"/>
          <w:sz w:val="27"/>
          <w:szCs w:val="27"/>
        </w:rPr>
        <w:t>1</w:t>
      </w:r>
      <w:r w:rsidR="005F6A00">
        <w:rPr>
          <w:rFonts w:cs="Tahoma"/>
          <w:sz w:val="27"/>
          <w:szCs w:val="27"/>
        </w:rPr>
        <w:t>0 апреля</w:t>
      </w:r>
      <w:r w:rsidRPr="00CC3BDF">
        <w:rPr>
          <w:rFonts w:cs="Tahoma"/>
          <w:sz w:val="27"/>
          <w:szCs w:val="27"/>
        </w:rPr>
        <w:t xml:space="preserve"> 201</w:t>
      </w:r>
      <w:r w:rsidR="00266255">
        <w:rPr>
          <w:rFonts w:cs="Tahoma"/>
          <w:sz w:val="27"/>
          <w:szCs w:val="27"/>
        </w:rPr>
        <w:t>9</w:t>
      </w:r>
      <w:r w:rsidRPr="00CC3BDF">
        <w:rPr>
          <w:rFonts w:cs="Tahoma"/>
          <w:sz w:val="27"/>
          <w:szCs w:val="27"/>
        </w:rPr>
        <w:t xml:space="preserve"> г.</w:t>
      </w:r>
      <w:r w:rsidRPr="00CC3BDF">
        <w:rPr>
          <w:rFonts w:cs="Tahoma"/>
          <w:sz w:val="27"/>
          <w:szCs w:val="27"/>
        </w:rPr>
        <w:tab/>
      </w:r>
      <w:r w:rsidRPr="00CC3BDF">
        <w:rPr>
          <w:rFonts w:cs="Tahoma"/>
          <w:sz w:val="27"/>
          <w:szCs w:val="27"/>
        </w:rPr>
        <w:tab/>
      </w:r>
      <w:r w:rsidRPr="00CC3BDF">
        <w:rPr>
          <w:rFonts w:cs="Tahoma"/>
          <w:sz w:val="27"/>
          <w:szCs w:val="27"/>
        </w:rPr>
        <w:tab/>
      </w:r>
      <w:r w:rsidRPr="00CC3BDF">
        <w:rPr>
          <w:rFonts w:cs="Tahoma"/>
          <w:sz w:val="27"/>
          <w:szCs w:val="27"/>
        </w:rPr>
        <w:tab/>
      </w:r>
      <w:r w:rsidRPr="00CC3BDF">
        <w:rPr>
          <w:rFonts w:cs="Tahoma"/>
          <w:sz w:val="27"/>
          <w:szCs w:val="27"/>
        </w:rPr>
        <w:tab/>
      </w:r>
      <w:r w:rsidRPr="00CC3BDF">
        <w:rPr>
          <w:rFonts w:cs="Tahoma"/>
          <w:sz w:val="27"/>
          <w:szCs w:val="27"/>
        </w:rPr>
        <w:tab/>
      </w:r>
      <w:r w:rsidRPr="00CC3BDF">
        <w:rPr>
          <w:rFonts w:cs="Tahoma"/>
          <w:sz w:val="27"/>
          <w:szCs w:val="27"/>
        </w:rPr>
        <w:tab/>
        <w:t xml:space="preserve">           </w:t>
      </w:r>
      <w:r w:rsidRPr="00CC3BDF">
        <w:rPr>
          <w:rFonts w:cs="Tahoma"/>
          <w:sz w:val="27"/>
          <w:szCs w:val="27"/>
        </w:rPr>
        <w:tab/>
        <w:t xml:space="preserve">     №  </w:t>
      </w:r>
      <w:r w:rsidR="000A7EED">
        <w:rPr>
          <w:rFonts w:cs="Tahoma"/>
          <w:sz w:val="27"/>
          <w:szCs w:val="27"/>
        </w:rPr>
        <w:t>1</w:t>
      </w:r>
      <w:r w:rsidR="005F6A00">
        <w:rPr>
          <w:rFonts w:cs="Tahoma"/>
          <w:sz w:val="27"/>
          <w:szCs w:val="27"/>
        </w:rPr>
        <w:t>65</w:t>
      </w:r>
    </w:p>
    <w:p w:rsidR="003750C6" w:rsidRPr="00CC3BDF" w:rsidRDefault="00A27D31" w:rsidP="00266255">
      <w:pPr>
        <w:jc w:val="center"/>
        <w:rPr>
          <w:rFonts w:cs="Tahoma"/>
          <w:sz w:val="27"/>
          <w:szCs w:val="27"/>
        </w:rPr>
      </w:pPr>
      <w:r w:rsidRPr="00CC3BDF">
        <w:rPr>
          <w:rFonts w:cs="Tahoma"/>
          <w:sz w:val="27"/>
          <w:szCs w:val="27"/>
        </w:rPr>
        <w:t>п. Катунино</w:t>
      </w:r>
    </w:p>
    <w:p w:rsidR="00A27D31" w:rsidRPr="00CC3BDF" w:rsidRDefault="00A27D31" w:rsidP="00A27D31">
      <w:pPr>
        <w:jc w:val="center"/>
        <w:rPr>
          <w:rFonts w:cs="Tahoma"/>
          <w:sz w:val="27"/>
          <w:szCs w:val="27"/>
        </w:rPr>
      </w:pPr>
    </w:p>
    <w:p w:rsidR="00B36A6B" w:rsidRPr="00B17470" w:rsidRDefault="00B36A6B" w:rsidP="00B36A6B">
      <w:pPr>
        <w:keepNext/>
        <w:widowControl/>
        <w:suppressAutoHyphens w:val="0"/>
        <w:ind w:firstLine="567"/>
        <w:jc w:val="center"/>
        <w:outlineLvl w:val="1"/>
        <w:rPr>
          <w:rFonts w:eastAsia="Times New Roman" w:cs="Times New Roman"/>
          <w:b/>
          <w:bCs/>
          <w:kern w:val="0"/>
          <w:sz w:val="27"/>
          <w:szCs w:val="27"/>
          <w:lang w:eastAsia="ru-RU" w:bidi="ar-SA"/>
        </w:rPr>
      </w:pPr>
      <w:r w:rsidRPr="00B17470">
        <w:rPr>
          <w:rFonts w:eastAsia="Times New Roman" w:cs="Times New Roman"/>
          <w:b/>
          <w:bCs/>
          <w:kern w:val="0"/>
          <w:sz w:val="27"/>
          <w:szCs w:val="27"/>
          <w:lang w:eastAsia="ru-RU" w:bidi="ar-SA"/>
        </w:rPr>
        <w:t>О внесении изменений и дополнений в решение</w:t>
      </w:r>
    </w:p>
    <w:p w:rsidR="00B36A6B" w:rsidRPr="00CC3BDF" w:rsidRDefault="00B36A6B" w:rsidP="00B36A6B">
      <w:pPr>
        <w:jc w:val="center"/>
        <w:rPr>
          <w:sz w:val="27"/>
          <w:szCs w:val="27"/>
        </w:rPr>
      </w:pPr>
      <w:r w:rsidRPr="00CC3BDF">
        <w:rPr>
          <w:rFonts w:eastAsia="Times New Roman" w:cs="Times New Roman"/>
          <w:b/>
          <w:bCs/>
          <w:sz w:val="27"/>
          <w:szCs w:val="27"/>
        </w:rPr>
        <w:t>«Об утверждении Плана приватизации имущества муниципального образования «Катунинское» на 201</w:t>
      </w:r>
      <w:r>
        <w:rPr>
          <w:rFonts w:eastAsia="Times New Roman" w:cs="Times New Roman"/>
          <w:b/>
          <w:bCs/>
          <w:sz w:val="27"/>
          <w:szCs w:val="27"/>
        </w:rPr>
        <w:t>9</w:t>
      </w:r>
      <w:r w:rsidRPr="00CC3BDF">
        <w:rPr>
          <w:rFonts w:eastAsia="Times New Roman" w:cs="Times New Roman"/>
          <w:b/>
          <w:bCs/>
          <w:sz w:val="27"/>
          <w:szCs w:val="27"/>
        </w:rPr>
        <w:t xml:space="preserve"> год»</w:t>
      </w:r>
    </w:p>
    <w:p w:rsidR="00B36A6B" w:rsidRPr="00CC3BDF" w:rsidRDefault="00B36A6B" w:rsidP="00B36A6B">
      <w:pPr>
        <w:rPr>
          <w:sz w:val="27"/>
          <w:szCs w:val="27"/>
        </w:rPr>
      </w:pPr>
    </w:p>
    <w:p w:rsidR="00B36A6B" w:rsidRPr="00CC3BDF" w:rsidRDefault="00B36A6B" w:rsidP="00B36A6B">
      <w:pPr>
        <w:ind w:firstLine="723"/>
        <w:jc w:val="both"/>
        <w:rPr>
          <w:rFonts w:cs="Tahoma"/>
          <w:sz w:val="27"/>
          <w:szCs w:val="27"/>
        </w:rPr>
      </w:pPr>
      <w:proofErr w:type="gramStart"/>
      <w:r w:rsidRPr="00CC3BDF">
        <w:rPr>
          <w:rFonts w:cs="Tahoma"/>
          <w:sz w:val="27"/>
          <w:szCs w:val="27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6 октября 2003 года  № 131 ФЗ, Федеральным законом «О приватизации государственного и муниципального имущества» от 21 декабря 2001 года № 178 ФЗ, Порядком приватизации муниципального имущества муниципального образования «Катунинское», утвержденного решением Совета депутатов  муниципального образования «Катунинское» от 29.06.2012 г. № 122, </w:t>
      </w:r>
      <w:proofErr w:type="gramEnd"/>
    </w:p>
    <w:p w:rsidR="00B36A6B" w:rsidRPr="00CC3BDF" w:rsidRDefault="00B36A6B" w:rsidP="00B36A6B">
      <w:pPr>
        <w:jc w:val="both"/>
        <w:rPr>
          <w:rFonts w:cs="Tahoma"/>
          <w:sz w:val="27"/>
          <w:szCs w:val="27"/>
        </w:rPr>
      </w:pPr>
    </w:p>
    <w:p w:rsidR="00B36A6B" w:rsidRPr="00CC3BDF" w:rsidRDefault="00B36A6B" w:rsidP="00B36A6B">
      <w:pPr>
        <w:rPr>
          <w:sz w:val="27"/>
          <w:szCs w:val="27"/>
        </w:rPr>
      </w:pPr>
      <w:r w:rsidRPr="00CC3BDF">
        <w:rPr>
          <w:rFonts w:cs="Tahoma"/>
          <w:b/>
          <w:sz w:val="27"/>
          <w:szCs w:val="27"/>
        </w:rPr>
        <w:t xml:space="preserve">Совет  депутатов  </w:t>
      </w:r>
      <w:proofErr w:type="gramStart"/>
      <w:r w:rsidRPr="00CC3BDF">
        <w:rPr>
          <w:rFonts w:cs="Tahoma"/>
          <w:b/>
          <w:sz w:val="27"/>
          <w:szCs w:val="27"/>
        </w:rPr>
        <w:t>Р</w:t>
      </w:r>
      <w:proofErr w:type="gramEnd"/>
      <w:r w:rsidRPr="00CC3BDF">
        <w:rPr>
          <w:rFonts w:cs="Tahoma"/>
          <w:b/>
          <w:sz w:val="27"/>
          <w:szCs w:val="27"/>
        </w:rPr>
        <w:t xml:space="preserve"> Е Ш А Е Т:</w:t>
      </w:r>
    </w:p>
    <w:p w:rsidR="00B36A6B" w:rsidRPr="00CC3BDF" w:rsidRDefault="00B36A6B" w:rsidP="00B36A6B">
      <w:pPr>
        <w:rPr>
          <w:sz w:val="27"/>
          <w:szCs w:val="27"/>
        </w:rPr>
      </w:pPr>
    </w:p>
    <w:p w:rsidR="00B36A6B" w:rsidRPr="00CC3BDF" w:rsidRDefault="00B36A6B" w:rsidP="00B36A6B">
      <w:pPr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CC3BDF">
        <w:rPr>
          <w:rFonts w:eastAsia="Times New Roman" w:cs="Times New Roman"/>
          <w:kern w:val="0"/>
          <w:sz w:val="27"/>
          <w:szCs w:val="27"/>
          <w:lang w:eastAsia="ru-RU" w:bidi="ar-SA"/>
        </w:rPr>
        <w:t>Внести в Решение Совета депутатов муниципального образования «Катунинское» от 26.12.201</w:t>
      </w:r>
      <w:r>
        <w:rPr>
          <w:rFonts w:eastAsia="Times New Roman" w:cs="Times New Roman"/>
          <w:kern w:val="0"/>
          <w:sz w:val="27"/>
          <w:szCs w:val="27"/>
          <w:lang w:eastAsia="ru-RU" w:bidi="ar-SA"/>
        </w:rPr>
        <w:t>8</w:t>
      </w:r>
      <w:r w:rsidRPr="00CC3BDF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года № </w:t>
      </w:r>
      <w:r>
        <w:rPr>
          <w:rFonts w:eastAsia="Times New Roman" w:cs="Times New Roman"/>
          <w:kern w:val="0"/>
          <w:sz w:val="27"/>
          <w:szCs w:val="27"/>
          <w:lang w:eastAsia="ru-RU" w:bidi="ar-SA"/>
        </w:rPr>
        <w:t>148</w:t>
      </w:r>
      <w:r w:rsidRPr="00CC3BDF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</w:t>
      </w:r>
      <w:r w:rsidRPr="00CC3BDF">
        <w:rPr>
          <w:rFonts w:eastAsia="Times New Roman" w:cs="Times New Roman"/>
          <w:bCs/>
          <w:sz w:val="27"/>
          <w:szCs w:val="27"/>
        </w:rPr>
        <w:t>«Об утверждении Плана приватизации имущества муниципального образования «Катунинское» на 201</w:t>
      </w:r>
      <w:r>
        <w:rPr>
          <w:rFonts w:eastAsia="Times New Roman" w:cs="Times New Roman"/>
          <w:bCs/>
          <w:sz w:val="27"/>
          <w:szCs w:val="27"/>
        </w:rPr>
        <w:t>9</w:t>
      </w:r>
      <w:r w:rsidRPr="00CC3BDF">
        <w:rPr>
          <w:rFonts w:eastAsia="Times New Roman" w:cs="Times New Roman"/>
          <w:bCs/>
          <w:sz w:val="27"/>
          <w:szCs w:val="27"/>
        </w:rPr>
        <w:t xml:space="preserve"> год» </w:t>
      </w:r>
      <w:r w:rsidRPr="00CC3BDF">
        <w:rPr>
          <w:rFonts w:eastAsia="Times New Roman" w:cs="Times New Roman"/>
          <w:kern w:val="0"/>
          <w:sz w:val="27"/>
          <w:szCs w:val="27"/>
          <w:lang w:eastAsia="ru-RU" w:bidi="ar-SA"/>
        </w:rPr>
        <w:t>следующие изменения и  дополнения:</w:t>
      </w:r>
    </w:p>
    <w:p w:rsidR="00B36A6B" w:rsidRPr="00CC3BDF" w:rsidRDefault="00B36A6B" w:rsidP="00B36A6B">
      <w:pPr>
        <w:pStyle w:val="ae"/>
        <w:widowControl/>
        <w:numPr>
          <w:ilvl w:val="0"/>
          <w:numId w:val="3"/>
        </w:numPr>
        <w:suppressAutoHyphens w:val="0"/>
        <w:ind w:left="0"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CC3BDF">
        <w:rPr>
          <w:rFonts w:eastAsia="Times New Roman" w:cs="Times New Roman"/>
          <w:kern w:val="0"/>
          <w:sz w:val="27"/>
          <w:szCs w:val="27"/>
          <w:lang w:eastAsia="ru-RU" w:bidi="ar-SA"/>
        </w:rPr>
        <w:t>Приложение № 1 «</w:t>
      </w:r>
      <w:r w:rsidRPr="00CC3BDF">
        <w:rPr>
          <w:rFonts w:eastAsia="Calibri" w:cs="Times New Roman"/>
          <w:kern w:val="0"/>
          <w:sz w:val="27"/>
          <w:szCs w:val="27"/>
          <w:lang w:eastAsia="en-US" w:bidi="ar-SA"/>
        </w:rPr>
        <w:t>Прогнозный план приватизации муниципального имущества на 201</w:t>
      </w:r>
      <w:r>
        <w:rPr>
          <w:rFonts w:eastAsia="Calibri" w:cs="Times New Roman"/>
          <w:kern w:val="0"/>
          <w:sz w:val="27"/>
          <w:szCs w:val="27"/>
          <w:lang w:eastAsia="en-US" w:bidi="ar-SA"/>
        </w:rPr>
        <w:t>9</w:t>
      </w:r>
      <w:r w:rsidRPr="00CC3BDF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 год</w:t>
      </w:r>
      <w:r w:rsidRPr="00CC3BDF">
        <w:rPr>
          <w:rFonts w:eastAsia="Times New Roman" w:cs="Times New Roman"/>
          <w:kern w:val="0"/>
          <w:sz w:val="27"/>
          <w:szCs w:val="27"/>
          <w:lang w:eastAsia="ru-RU" w:bidi="ar-SA"/>
        </w:rPr>
        <w:t>» изложить в редакции согласно Приложению № 1 к</w:t>
      </w:r>
      <w:r w:rsidRPr="00CC3BDF">
        <w:rPr>
          <w:rFonts w:eastAsia="Times New Roman" w:cs="Courier New"/>
          <w:kern w:val="0"/>
          <w:sz w:val="27"/>
          <w:szCs w:val="27"/>
          <w:lang w:eastAsia="ru-RU" w:bidi="ar-SA"/>
        </w:rPr>
        <w:t xml:space="preserve"> настоящему решению.</w:t>
      </w:r>
    </w:p>
    <w:p w:rsidR="00B36A6B" w:rsidRPr="00CC3BDF" w:rsidRDefault="00B36A6B" w:rsidP="00B36A6B">
      <w:pPr>
        <w:pStyle w:val="ae"/>
        <w:numPr>
          <w:ilvl w:val="0"/>
          <w:numId w:val="3"/>
        </w:numPr>
        <w:ind w:left="0" w:firstLine="709"/>
        <w:jc w:val="both"/>
        <w:rPr>
          <w:rFonts w:cs="Tahoma"/>
          <w:sz w:val="27"/>
          <w:szCs w:val="27"/>
        </w:rPr>
      </w:pPr>
      <w:r w:rsidRPr="00CC3BDF">
        <w:rPr>
          <w:rFonts w:cs="Tahoma"/>
          <w:sz w:val="27"/>
          <w:szCs w:val="27"/>
        </w:rPr>
        <w:t>Администрации муниципального образования «Катунинское» обеспечить реализацию прогнозного плана приватизации муниципального имущества муниципального образования «Катунинское» на 201</w:t>
      </w:r>
      <w:r>
        <w:rPr>
          <w:rFonts w:cs="Tahoma"/>
          <w:sz w:val="27"/>
          <w:szCs w:val="27"/>
        </w:rPr>
        <w:t>9</w:t>
      </w:r>
      <w:r w:rsidRPr="00CC3BDF">
        <w:rPr>
          <w:rFonts w:cs="Tahoma"/>
          <w:sz w:val="27"/>
          <w:szCs w:val="27"/>
        </w:rPr>
        <w:t xml:space="preserve"> год.</w:t>
      </w:r>
    </w:p>
    <w:p w:rsidR="00B36A6B" w:rsidRDefault="00B36A6B" w:rsidP="00B36A6B">
      <w:pPr>
        <w:pStyle w:val="ae"/>
        <w:numPr>
          <w:ilvl w:val="0"/>
          <w:numId w:val="3"/>
        </w:numPr>
        <w:ind w:left="0" w:firstLine="709"/>
        <w:jc w:val="both"/>
        <w:rPr>
          <w:rFonts w:cs="Tahoma"/>
          <w:sz w:val="27"/>
          <w:szCs w:val="27"/>
        </w:rPr>
      </w:pPr>
      <w:r w:rsidRPr="005C05A1">
        <w:rPr>
          <w:rFonts w:cs="Tahoma"/>
          <w:sz w:val="27"/>
          <w:szCs w:val="27"/>
        </w:rPr>
        <w:t>Настоящее решение вступает в силу с момента его подписания.</w:t>
      </w:r>
    </w:p>
    <w:p w:rsidR="00B36A6B" w:rsidRPr="00CC3BDF" w:rsidRDefault="00B36A6B" w:rsidP="00B36A6B">
      <w:pPr>
        <w:ind w:firstLine="709"/>
        <w:jc w:val="both"/>
        <w:rPr>
          <w:rFonts w:cs="Tahoma"/>
          <w:sz w:val="27"/>
          <w:szCs w:val="27"/>
        </w:rPr>
      </w:pPr>
      <w:r>
        <w:rPr>
          <w:rFonts w:cs="Tahoma"/>
          <w:sz w:val="27"/>
          <w:szCs w:val="27"/>
        </w:rPr>
        <w:t>4</w:t>
      </w:r>
      <w:r w:rsidRPr="00CC3BDF">
        <w:rPr>
          <w:rFonts w:cs="Tahoma"/>
          <w:sz w:val="27"/>
          <w:szCs w:val="27"/>
        </w:rPr>
        <w:t>. Опубликовать настоящее решение в «Информационном вестнике муниципального образования «Катунинское».</w:t>
      </w:r>
    </w:p>
    <w:p w:rsidR="00B36A6B" w:rsidRPr="00CC3BDF" w:rsidRDefault="00B36A6B" w:rsidP="00B36A6B">
      <w:pPr>
        <w:jc w:val="both"/>
        <w:rPr>
          <w:rFonts w:cs="Tahoma"/>
          <w:sz w:val="27"/>
          <w:szCs w:val="27"/>
        </w:rPr>
      </w:pPr>
    </w:p>
    <w:p w:rsidR="00B36A6B" w:rsidRPr="00CC3BDF" w:rsidRDefault="00B36A6B" w:rsidP="00B36A6B">
      <w:pPr>
        <w:ind w:firstLine="709"/>
        <w:jc w:val="both"/>
        <w:rPr>
          <w:rFonts w:cs="Tahoma"/>
          <w:sz w:val="27"/>
          <w:szCs w:val="27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36A6B" w:rsidRPr="00CC3BDF" w:rsidTr="00E44F7E">
        <w:tc>
          <w:tcPr>
            <w:tcW w:w="4785" w:type="dxa"/>
            <w:shd w:val="clear" w:color="auto" w:fill="auto"/>
          </w:tcPr>
          <w:p w:rsidR="00B36A6B" w:rsidRPr="00CC3BDF" w:rsidRDefault="00B36A6B" w:rsidP="00E44F7E">
            <w:pPr>
              <w:widowControl/>
              <w:snapToGrid w:val="0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CC3BDF">
              <w:rPr>
                <w:rFonts w:eastAsia="Times New Roman" w:cs="Times New Roman"/>
                <w:sz w:val="27"/>
                <w:szCs w:val="27"/>
              </w:rPr>
              <w:t xml:space="preserve">Председатель </w:t>
            </w:r>
          </w:p>
          <w:p w:rsidR="00B36A6B" w:rsidRPr="00CC3BDF" w:rsidRDefault="00B36A6B" w:rsidP="00E44F7E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CC3BDF">
              <w:rPr>
                <w:rFonts w:eastAsia="Times New Roman" w:cs="Times New Roman"/>
                <w:sz w:val="27"/>
                <w:szCs w:val="27"/>
              </w:rPr>
              <w:t>Совета депутатов</w:t>
            </w:r>
          </w:p>
          <w:p w:rsidR="00B36A6B" w:rsidRPr="00CC3BDF" w:rsidRDefault="00B36A6B" w:rsidP="00E44F7E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</w:p>
          <w:p w:rsidR="00B36A6B" w:rsidRPr="00CC3BDF" w:rsidRDefault="00B36A6B" w:rsidP="00E44F7E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</w:p>
          <w:p w:rsidR="00B36A6B" w:rsidRPr="00CC3BDF" w:rsidRDefault="00B36A6B" w:rsidP="00E44F7E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CC3BDF">
              <w:rPr>
                <w:rFonts w:eastAsia="Times New Roman" w:cs="Times New Roman"/>
                <w:sz w:val="27"/>
                <w:szCs w:val="27"/>
              </w:rPr>
              <w:t xml:space="preserve">____________________ В.В. </w:t>
            </w:r>
            <w:r w:rsidRPr="00CC3BDF">
              <w:rPr>
                <w:color w:val="0A0808"/>
                <w:sz w:val="27"/>
                <w:szCs w:val="27"/>
              </w:rPr>
              <w:t xml:space="preserve">Кошко </w:t>
            </w:r>
          </w:p>
        </w:tc>
        <w:tc>
          <w:tcPr>
            <w:tcW w:w="4785" w:type="dxa"/>
            <w:shd w:val="clear" w:color="auto" w:fill="auto"/>
          </w:tcPr>
          <w:p w:rsidR="00B36A6B" w:rsidRPr="00CC3BDF" w:rsidRDefault="00B36A6B" w:rsidP="00E44F7E">
            <w:pPr>
              <w:widowControl/>
              <w:snapToGrid w:val="0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CC3BDF">
              <w:rPr>
                <w:rFonts w:eastAsia="Times New Roman" w:cs="Times New Roman"/>
                <w:sz w:val="27"/>
                <w:szCs w:val="27"/>
              </w:rPr>
              <w:t xml:space="preserve">             Глава </w:t>
            </w:r>
          </w:p>
          <w:p w:rsidR="00B36A6B" w:rsidRPr="00CC3BDF" w:rsidRDefault="00B36A6B" w:rsidP="00E44F7E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CC3BDF">
              <w:rPr>
                <w:rFonts w:eastAsia="Times New Roman" w:cs="Times New Roman"/>
                <w:sz w:val="27"/>
                <w:szCs w:val="27"/>
              </w:rPr>
              <w:t xml:space="preserve">              муниципального образования</w:t>
            </w:r>
          </w:p>
          <w:p w:rsidR="00B36A6B" w:rsidRPr="00CC3BDF" w:rsidRDefault="00B36A6B" w:rsidP="00E44F7E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</w:p>
          <w:p w:rsidR="00B36A6B" w:rsidRPr="00CC3BDF" w:rsidRDefault="00B36A6B" w:rsidP="00E44F7E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</w:p>
          <w:p w:rsidR="00B36A6B" w:rsidRPr="00CC3BDF" w:rsidRDefault="00B36A6B" w:rsidP="00E44F7E">
            <w:pPr>
              <w:widowControl/>
              <w:jc w:val="both"/>
              <w:rPr>
                <w:sz w:val="27"/>
                <w:szCs w:val="27"/>
              </w:rPr>
            </w:pPr>
            <w:r w:rsidRPr="00CC3BDF">
              <w:rPr>
                <w:rFonts w:eastAsia="Times New Roman" w:cs="Times New Roman"/>
                <w:sz w:val="27"/>
                <w:szCs w:val="27"/>
              </w:rPr>
              <w:t xml:space="preserve">             __________ М.В. Михайлов</w:t>
            </w:r>
          </w:p>
        </w:tc>
      </w:tr>
    </w:tbl>
    <w:p w:rsidR="003750C6" w:rsidRDefault="003750C6" w:rsidP="00B36A6B">
      <w:pPr>
        <w:keepNext/>
        <w:widowControl/>
        <w:suppressAutoHyphens w:val="0"/>
        <w:ind w:firstLine="567"/>
        <w:jc w:val="center"/>
        <w:outlineLvl w:val="1"/>
      </w:pPr>
    </w:p>
    <w:p w:rsidR="00EC224D" w:rsidRDefault="00EC224D" w:rsidP="00B36A6B">
      <w:pPr>
        <w:keepNext/>
        <w:widowControl/>
        <w:suppressAutoHyphens w:val="0"/>
        <w:ind w:firstLine="567"/>
        <w:jc w:val="center"/>
        <w:outlineLvl w:val="1"/>
      </w:pPr>
    </w:p>
    <w:p w:rsidR="00EC224D" w:rsidRDefault="00EC224D" w:rsidP="00B36A6B">
      <w:pPr>
        <w:keepNext/>
        <w:widowControl/>
        <w:suppressAutoHyphens w:val="0"/>
        <w:ind w:firstLine="567"/>
        <w:jc w:val="center"/>
        <w:outlineLvl w:val="1"/>
      </w:pPr>
    </w:p>
    <w:p w:rsidR="00EC224D" w:rsidRDefault="00EC224D" w:rsidP="00B36A6B">
      <w:pPr>
        <w:keepNext/>
        <w:widowControl/>
        <w:suppressAutoHyphens w:val="0"/>
        <w:ind w:firstLine="567"/>
        <w:jc w:val="center"/>
        <w:outlineLvl w:val="1"/>
      </w:pPr>
    </w:p>
    <w:p w:rsidR="00EC224D" w:rsidRDefault="00EC224D" w:rsidP="00B36A6B">
      <w:pPr>
        <w:keepNext/>
        <w:widowControl/>
        <w:suppressAutoHyphens w:val="0"/>
        <w:ind w:firstLine="567"/>
        <w:jc w:val="center"/>
        <w:outlineLvl w:val="1"/>
      </w:pPr>
    </w:p>
    <w:p w:rsidR="00EC224D" w:rsidRDefault="00EC224D" w:rsidP="00EC224D">
      <w:pPr>
        <w:tabs>
          <w:tab w:val="left" w:pos="4020"/>
        </w:tabs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Приложение № 1</w:t>
      </w:r>
    </w:p>
    <w:p w:rsidR="00EC224D" w:rsidRDefault="00EC224D" w:rsidP="00EC224D">
      <w:pPr>
        <w:tabs>
          <w:tab w:val="left" w:pos="4020"/>
        </w:tabs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lastRenderedPageBreak/>
        <w:t>к решению Совета депутатов</w:t>
      </w:r>
    </w:p>
    <w:p w:rsidR="00EC224D" w:rsidRDefault="00EC224D" w:rsidP="00EC224D">
      <w:pPr>
        <w:tabs>
          <w:tab w:val="left" w:pos="4020"/>
        </w:tabs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МО «Катунинское»</w:t>
      </w:r>
    </w:p>
    <w:p w:rsidR="00EC224D" w:rsidRDefault="00EC224D" w:rsidP="00EC224D">
      <w:pPr>
        <w:tabs>
          <w:tab w:val="left" w:pos="4020"/>
        </w:tabs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18"/>
          <w:szCs w:val="18"/>
        </w:rPr>
        <w:t>от 22 мая 2019 г.  №</w:t>
      </w:r>
      <w:r>
        <w:rPr>
          <w:rFonts w:cs="Times New Roman"/>
        </w:rPr>
        <w:t xml:space="preserve"> </w:t>
      </w:r>
      <w:r>
        <w:rPr>
          <w:rFonts w:cs="Times New Roman"/>
        </w:rPr>
        <w:t>165</w:t>
      </w:r>
    </w:p>
    <w:p w:rsidR="00EC224D" w:rsidRDefault="00EC224D" w:rsidP="00EC224D">
      <w:pPr>
        <w:tabs>
          <w:tab w:val="left" w:pos="4020"/>
        </w:tabs>
        <w:jc w:val="right"/>
        <w:rPr>
          <w:rFonts w:cs="Times New Roman"/>
        </w:rPr>
      </w:pPr>
    </w:p>
    <w:p w:rsidR="00EC224D" w:rsidRDefault="00EC224D" w:rsidP="00EC224D">
      <w:pPr>
        <w:jc w:val="center"/>
        <w:rPr>
          <w:rFonts w:cs="Times New Roman"/>
          <w:b/>
          <w:sz w:val="27"/>
          <w:szCs w:val="27"/>
        </w:rPr>
      </w:pPr>
      <w:r>
        <w:rPr>
          <w:rFonts w:cs="Times New Roman"/>
          <w:b/>
          <w:sz w:val="27"/>
          <w:szCs w:val="27"/>
        </w:rPr>
        <w:t>Прогнозный план приватизации муниципального имущества на 2019 год</w:t>
      </w:r>
    </w:p>
    <w:p w:rsidR="00EC224D" w:rsidRDefault="00EC224D" w:rsidP="00EC224D">
      <w:pPr>
        <w:pStyle w:val="ae"/>
        <w:widowControl/>
        <w:numPr>
          <w:ilvl w:val="0"/>
          <w:numId w:val="4"/>
        </w:numPr>
        <w:suppressAutoHyphens w:val="0"/>
        <w:spacing w:after="200" w:line="276" w:lineRule="auto"/>
        <w:jc w:val="center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Перечень муниципального имущества, которое планируется приватизировать:</w:t>
      </w:r>
    </w:p>
    <w:tbl>
      <w:tblPr>
        <w:tblW w:w="5258" w:type="pct"/>
        <w:tblInd w:w="-601" w:type="dxa"/>
        <w:tblLook w:val="04A0" w:firstRow="1" w:lastRow="0" w:firstColumn="1" w:lastColumn="0" w:noHBand="0" w:noVBand="1"/>
      </w:tblPr>
      <w:tblGrid>
        <w:gridCol w:w="545"/>
        <w:gridCol w:w="3960"/>
        <w:gridCol w:w="1864"/>
        <w:gridCol w:w="1778"/>
        <w:gridCol w:w="2514"/>
      </w:tblGrid>
      <w:tr w:rsidR="00EC224D" w:rsidTr="00EC224D">
        <w:trPr>
          <w:trHeight w:val="558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224D" w:rsidRDefault="00EC224D">
            <w:pPr>
              <w:autoSpaceDE w:val="0"/>
              <w:snapToGrid w:val="0"/>
              <w:jc w:val="center"/>
              <w:rPr>
                <w:rFonts w:eastAsia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EC224D" w:rsidRDefault="00EC224D">
            <w:pPr>
              <w:autoSpaceDE w:val="0"/>
              <w:jc w:val="center"/>
              <w:rPr>
                <w:rFonts w:eastAsia="Times New Roman" w:cs="Times New Roman"/>
                <w:b/>
                <w:kern w:val="2"/>
                <w:sz w:val="20"/>
                <w:szCs w:val="20"/>
                <w:lang w:eastAsia="ar-SA"/>
              </w:rPr>
            </w:pPr>
            <w:proofErr w:type="gramStart"/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224D" w:rsidRDefault="00EC224D">
            <w:pPr>
              <w:autoSpaceDE w:val="0"/>
              <w:snapToGrid w:val="0"/>
              <w:jc w:val="center"/>
              <w:rPr>
                <w:rFonts w:eastAsia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Объект</w:t>
            </w:r>
          </w:p>
          <w:p w:rsidR="00EC224D" w:rsidRDefault="00EC224D">
            <w:pPr>
              <w:autoSpaceDE w:val="0"/>
              <w:jc w:val="center"/>
              <w:rPr>
                <w:rFonts w:eastAsia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приватизации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224D" w:rsidRDefault="00EC224D">
            <w:pPr>
              <w:autoSpaceDE w:val="0"/>
              <w:snapToGrid w:val="0"/>
              <w:jc w:val="center"/>
              <w:rPr>
                <w:rFonts w:eastAsia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Адрес объекта приватизации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224D" w:rsidRDefault="00EC224D">
            <w:pPr>
              <w:snapToGrid w:val="0"/>
              <w:jc w:val="center"/>
              <w:rPr>
                <w:rFonts w:eastAsia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  <w:p w:rsidR="00EC224D" w:rsidRDefault="00EC224D">
            <w:pPr>
              <w:snapToGrid w:val="0"/>
              <w:jc w:val="center"/>
              <w:rPr>
                <w:rFonts w:eastAsia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Краткая характеристика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24D" w:rsidRDefault="00EC224D">
            <w:pPr>
              <w:autoSpaceDE w:val="0"/>
              <w:snapToGrid w:val="0"/>
              <w:jc w:val="center"/>
              <w:rPr>
                <w:rFonts w:eastAsia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Предполагаемые</w:t>
            </w: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br/>
              <w:t>сроки приватизации</w:t>
            </w:r>
          </w:p>
        </w:tc>
      </w:tr>
      <w:tr w:rsidR="00EC224D" w:rsidTr="00EC224D">
        <w:trPr>
          <w:trHeight w:val="2940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24D" w:rsidRDefault="00EC224D">
            <w:pPr>
              <w:spacing w:after="200" w:line="276" w:lineRule="auto"/>
              <w:jc w:val="center"/>
              <w:rPr>
                <w:rFonts w:cs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24D" w:rsidRDefault="00EC224D">
            <w:pPr>
              <w:spacing w:after="200" w:line="276" w:lineRule="auto"/>
              <w:jc w:val="center"/>
              <w:rPr>
                <w:rFonts w:cs="Times New Roman"/>
                <w:kern w:val="2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ж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/д комендатура, общей площадью 448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кадастровый номер 29:16:240601:1874, в комплексе с земельным участком, кадастровый номер 29:16:240601:61, площадью 3243 кв. м., расположенный по адресу: Архангельская область, Приморский район, муниципальное образование «Катунинское», поселок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Катунино</w:t>
            </w:r>
            <w:proofErr w:type="spellEnd"/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24D" w:rsidRDefault="00EC224D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  <w:p w:rsidR="00EC224D" w:rsidRDefault="00EC224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C224D" w:rsidRDefault="00EC224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C224D" w:rsidRDefault="00EC224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Архангельская область,</w:t>
            </w:r>
          </w:p>
          <w:p w:rsidR="00EC224D" w:rsidRDefault="00EC224D">
            <w:pPr>
              <w:spacing w:after="200" w:line="276" w:lineRule="auto"/>
              <w:jc w:val="center"/>
              <w:rPr>
                <w:rFonts w:cs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Катунино</w:t>
            </w:r>
            <w:proofErr w:type="spellEnd"/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24D" w:rsidRDefault="00EC224D">
            <w:pPr>
              <w:jc w:val="center"/>
              <w:rPr>
                <w:rFonts w:cs="Times New Roman"/>
                <w:kern w:val="2"/>
              </w:rPr>
            </w:pPr>
          </w:p>
          <w:p w:rsidR="00EC224D" w:rsidRDefault="00EC224D">
            <w:pPr>
              <w:jc w:val="center"/>
              <w:rPr>
                <w:rFonts w:cs="Times New Roman"/>
              </w:rPr>
            </w:pPr>
          </w:p>
          <w:p w:rsidR="00EC224D" w:rsidRDefault="00EC224D">
            <w:pPr>
              <w:jc w:val="center"/>
              <w:rPr>
                <w:rFonts w:cs="Times New Roman"/>
              </w:rPr>
            </w:pPr>
          </w:p>
          <w:p w:rsidR="00EC224D" w:rsidRDefault="00EC224D">
            <w:pPr>
              <w:spacing w:after="200" w:line="276" w:lineRule="auto"/>
              <w:jc w:val="center"/>
              <w:rPr>
                <w:rFonts w:cs="Times New Roman"/>
                <w:kern w:val="2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4D" w:rsidRDefault="00EC224D">
            <w:pPr>
              <w:jc w:val="center"/>
              <w:rPr>
                <w:rFonts w:cs="Times New Roman"/>
                <w:kern w:val="2"/>
              </w:rPr>
            </w:pPr>
          </w:p>
          <w:p w:rsidR="00EC224D" w:rsidRDefault="00EC224D">
            <w:pPr>
              <w:jc w:val="center"/>
              <w:rPr>
                <w:rFonts w:cs="Times New Roman"/>
              </w:rPr>
            </w:pPr>
          </w:p>
          <w:p w:rsidR="00EC224D" w:rsidRDefault="00EC224D">
            <w:pPr>
              <w:jc w:val="center"/>
              <w:rPr>
                <w:rFonts w:cs="Times New Roman"/>
              </w:rPr>
            </w:pPr>
          </w:p>
          <w:p w:rsidR="00EC224D" w:rsidRDefault="00EC224D">
            <w:pPr>
              <w:jc w:val="center"/>
              <w:rPr>
                <w:rFonts w:cs="Times New Roman"/>
              </w:rPr>
            </w:pPr>
          </w:p>
          <w:p w:rsidR="00EC224D" w:rsidRDefault="00EC22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1-4 квартал 2019 года</w:t>
            </w:r>
          </w:p>
          <w:p w:rsidR="00EC224D" w:rsidRDefault="00EC224D">
            <w:pPr>
              <w:spacing w:after="200" w:line="276" w:lineRule="auto"/>
              <w:jc w:val="center"/>
              <w:rPr>
                <w:rFonts w:cs="Times New Roman"/>
                <w:kern w:val="2"/>
                <w:sz w:val="22"/>
                <w:szCs w:val="22"/>
                <w:lang w:eastAsia="en-US"/>
              </w:rPr>
            </w:pPr>
          </w:p>
        </w:tc>
      </w:tr>
      <w:tr w:rsidR="00EC224D" w:rsidTr="00EC224D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224D" w:rsidRDefault="00EC224D">
            <w:pPr>
              <w:spacing w:after="200" w:line="276" w:lineRule="auto"/>
              <w:jc w:val="center"/>
              <w:rPr>
                <w:rFonts w:cs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224D" w:rsidRDefault="00EC224D">
            <w:pPr>
              <w:spacing w:after="200"/>
              <w:jc w:val="center"/>
              <w:rPr>
                <w:rFonts w:cs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Аэродромная плита марки ПАГ-18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224D" w:rsidRDefault="00EC224D">
            <w:pPr>
              <w:spacing w:after="200"/>
              <w:jc w:val="center"/>
              <w:rPr>
                <w:rFonts w:cs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 xml:space="preserve">Архангельская область, п.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Катунино</w:t>
            </w:r>
            <w:proofErr w:type="spellEnd"/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224D" w:rsidRDefault="00EC224D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 xml:space="preserve">52 шт. </w:t>
            </w:r>
          </w:p>
          <w:p w:rsidR="00EC224D" w:rsidRDefault="00EC224D">
            <w:pPr>
              <w:spacing w:after="200"/>
              <w:jc w:val="center"/>
              <w:rPr>
                <w:rFonts w:cs="Times New Roman"/>
                <w:kern w:val="2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Продажа на условиях самовывоза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24D" w:rsidRDefault="00EC224D">
            <w:pPr>
              <w:spacing w:after="200"/>
              <w:jc w:val="center"/>
              <w:rPr>
                <w:rFonts w:cs="Times New Roman"/>
                <w:kern w:val="2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1-2 квартал 2019 года</w:t>
            </w:r>
          </w:p>
        </w:tc>
        <w:bookmarkStart w:id="0" w:name="_GoBack"/>
        <w:bookmarkEnd w:id="0"/>
      </w:tr>
      <w:tr w:rsidR="00EC224D" w:rsidTr="00EC224D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224D" w:rsidRDefault="00EC224D">
            <w:pPr>
              <w:spacing w:after="200" w:line="276" w:lineRule="auto"/>
              <w:jc w:val="center"/>
              <w:rPr>
                <w:rFonts w:cs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224D" w:rsidRDefault="00EC224D">
            <w:pPr>
              <w:spacing w:after="200" w:line="276" w:lineRule="auto"/>
              <w:jc w:val="center"/>
              <w:rPr>
                <w:rFonts w:cs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 xml:space="preserve">Здание котельной с оборудованием (24 ед.) общей площадью 555,4 кв. м и земельный участок площадью 2000 кв. м, </w:t>
            </w:r>
            <w:proofErr w:type="gramStart"/>
            <w:r>
              <w:rPr>
                <w:rFonts w:cs="Times New Roman"/>
                <w:sz w:val="20"/>
                <w:szCs w:val="20"/>
              </w:rPr>
              <w:t>расположенного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по адресу: 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Архангельская обл., Приморский р-н, МО  Катунинское", п.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Беломорье</w:t>
            </w:r>
            <w:proofErr w:type="spellEnd"/>
            <w:r>
              <w:rPr>
                <w:rFonts w:cs="Times New Roman"/>
                <w:sz w:val="20"/>
                <w:szCs w:val="20"/>
              </w:rPr>
              <w:t>, д.14, а также сооружений коммунального хозяйства (тепловые сети, протяжённостью 663 м, расположенного по адресу: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Архангельская область, Приморский район, МО «Катунинское», поселок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Беломорье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; сети горячего водоснабжения п.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Беломорье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протяжённостью 1 450 м, расположенного по адресу: 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Архангельская область, Приморский муниципальный район, сельское поселение Катунинское, поселок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Беломорье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224D" w:rsidRDefault="00EC224D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Архангельская область, </w:t>
            </w:r>
          </w:p>
          <w:p w:rsidR="00EC224D" w:rsidRDefault="00EC224D">
            <w:pPr>
              <w:spacing w:after="200"/>
              <w:jc w:val="center"/>
              <w:rPr>
                <w:rFonts w:cs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Беломорье</w:t>
            </w:r>
            <w:proofErr w:type="spellEnd"/>
            <w:r>
              <w:rPr>
                <w:rFonts w:cs="Times New Roman"/>
                <w:sz w:val="20"/>
                <w:szCs w:val="20"/>
              </w:rPr>
              <w:t>, д. 14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224D" w:rsidRDefault="00EC224D">
            <w:pPr>
              <w:spacing w:after="200" w:line="276" w:lineRule="auto"/>
              <w:jc w:val="center"/>
              <w:rPr>
                <w:rFonts w:cs="Times New Roman"/>
                <w:kern w:val="2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24D" w:rsidRDefault="00EC224D">
            <w:pPr>
              <w:spacing w:after="200" w:line="276" w:lineRule="auto"/>
              <w:jc w:val="center"/>
              <w:rPr>
                <w:rFonts w:cs="Times New Roman"/>
                <w:kern w:val="2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2-3 квартал 2019 года</w:t>
            </w:r>
          </w:p>
        </w:tc>
      </w:tr>
    </w:tbl>
    <w:p w:rsidR="00EC224D" w:rsidRDefault="00EC224D" w:rsidP="00B36A6B">
      <w:pPr>
        <w:keepNext/>
        <w:widowControl/>
        <w:suppressAutoHyphens w:val="0"/>
        <w:ind w:firstLine="567"/>
        <w:jc w:val="center"/>
        <w:outlineLvl w:val="1"/>
      </w:pPr>
    </w:p>
    <w:sectPr w:rsidR="00EC224D" w:rsidSect="00CC3BDF">
      <w:pgSz w:w="11906" w:h="16838"/>
      <w:pgMar w:top="568" w:right="850" w:bottom="567" w:left="1134" w:header="720" w:footer="720" w:gutter="0"/>
      <w:cols w:space="720"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205" w:rsidRDefault="00421205" w:rsidP="009B5250">
      <w:r>
        <w:separator/>
      </w:r>
    </w:p>
  </w:endnote>
  <w:endnote w:type="continuationSeparator" w:id="0">
    <w:p w:rsidR="00421205" w:rsidRDefault="00421205" w:rsidP="009B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205" w:rsidRDefault="00421205" w:rsidP="009B5250">
      <w:r>
        <w:separator/>
      </w:r>
    </w:p>
  </w:footnote>
  <w:footnote w:type="continuationSeparator" w:id="0">
    <w:p w:rsidR="00421205" w:rsidRDefault="00421205" w:rsidP="009B5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F8015A"/>
    <w:multiLevelType w:val="hybridMultilevel"/>
    <w:tmpl w:val="551A5C3E"/>
    <w:lvl w:ilvl="0" w:tplc="A614EE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AB9078F"/>
    <w:multiLevelType w:val="multilevel"/>
    <w:tmpl w:val="612C3E60"/>
    <w:lvl w:ilvl="0">
      <w:start w:val="1"/>
      <w:numFmt w:val="decimal"/>
      <w:lvlText w:val="%1."/>
      <w:lvlJc w:val="left"/>
      <w:pPr>
        <w:ind w:left="1513" w:hanging="94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47530976"/>
    <w:multiLevelType w:val="hybridMultilevel"/>
    <w:tmpl w:val="9F6A5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2B"/>
    <w:rsid w:val="00034108"/>
    <w:rsid w:val="00096313"/>
    <w:rsid w:val="000A61DE"/>
    <w:rsid w:val="000A7EED"/>
    <w:rsid w:val="000B0885"/>
    <w:rsid w:val="000D7F7A"/>
    <w:rsid w:val="000E1428"/>
    <w:rsid w:val="000F562A"/>
    <w:rsid w:val="001038FF"/>
    <w:rsid w:val="001C0A0A"/>
    <w:rsid w:val="0022570E"/>
    <w:rsid w:val="00266255"/>
    <w:rsid w:val="002F57DA"/>
    <w:rsid w:val="003750C6"/>
    <w:rsid w:val="003A753C"/>
    <w:rsid w:val="00421205"/>
    <w:rsid w:val="00432CF3"/>
    <w:rsid w:val="00464351"/>
    <w:rsid w:val="00471CC5"/>
    <w:rsid w:val="0048352B"/>
    <w:rsid w:val="004C7448"/>
    <w:rsid w:val="004E23F1"/>
    <w:rsid w:val="00571276"/>
    <w:rsid w:val="005C05A1"/>
    <w:rsid w:val="005E6C97"/>
    <w:rsid w:val="005F6A00"/>
    <w:rsid w:val="0068695F"/>
    <w:rsid w:val="006A4009"/>
    <w:rsid w:val="006A41F2"/>
    <w:rsid w:val="007117BA"/>
    <w:rsid w:val="00766203"/>
    <w:rsid w:val="007C0A13"/>
    <w:rsid w:val="0086072E"/>
    <w:rsid w:val="008A6D71"/>
    <w:rsid w:val="008E56A4"/>
    <w:rsid w:val="00917B20"/>
    <w:rsid w:val="00933DAE"/>
    <w:rsid w:val="009B5250"/>
    <w:rsid w:val="009C15DC"/>
    <w:rsid w:val="009F7110"/>
    <w:rsid w:val="00A00CC9"/>
    <w:rsid w:val="00A27D31"/>
    <w:rsid w:val="00A933D5"/>
    <w:rsid w:val="00B17470"/>
    <w:rsid w:val="00B20997"/>
    <w:rsid w:val="00B342B9"/>
    <w:rsid w:val="00B36A6B"/>
    <w:rsid w:val="00B47685"/>
    <w:rsid w:val="00B5346D"/>
    <w:rsid w:val="00BF64DD"/>
    <w:rsid w:val="00C4596C"/>
    <w:rsid w:val="00CA4B0A"/>
    <w:rsid w:val="00CC3BDF"/>
    <w:rsid w:val="00D3589E"/>
    <w:rsid w:val="00D7378B"/>
    <w:rsid w:val="00D8702E"/>
    <w:rsid w:val="00E82F3F"/>
    <w:rsid w:val="00E9062A"/>
    <w:rsid w:val="00EC224D"/>
    <w:rsid w:val="00ED56D8"/>
    <w:rsid w:val="00FE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11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9F7110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F7110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F7110"/>
  </w:style>
  <w:style w:type="character" w:customStyle="1" w:styleId="WW-Absatz-Standardschriftart">
    <w:name w:val="WW-Absatz-Standardschriftart"/>
    <w:rsid w:val="009F7110"/>
  </w:style>
  <w:style w:type="character" w:customStyle="1" w:styleId="WW-Absatz-Standardschriftart1">
    <w:name w:val="WW-Absatz-Standardschriftart1"/>
    <w:rsid w:val="009F7110"/>
  </w:style>
  <w:style w:type="character" w:customStyle="1" w:styleId="a3">
    <w:name w:val="Символ нумерации"/>
    <w:rsid w:val="009F7110"/>
  </w:style>
  <w:style w:type="paragraph" w:customStyle="1" w:styleId="a4">
    <w:name w:val="Заголовок"/>
    <w:basedOn w:val="a"/>
    <w:next w:val="a5"/>
    <w:rsid w:val="009F711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9F7110"/>
    <w:pPr>
      <w:spacing w:after="120"/>
    </w:pPr>
  </w:style>
  <w:style w:type="paragraph" w:styleId="a6">
    <w:name w:val="List"/>
    <w:basedOn w:val="a5"/>
    <w:rsid w:val="009F7110"/>
  </w:style>
  <w:style w:type="paragraph" w:customStyle="1" w:styleId="10">
    <w:name w:val="Название1"/>
    <w:basedOn w:val="a"/>
    <w:rsid w:val="009F711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9F7110"/>
    <w:pPr>
      <w:suppressLineNumbers/>
    </w:pPr>
  </w:style>
  <w:style w:type="paragraph" w:customStyle="1" w:styleId="ConsPlusDocList">
    <w:name w:val="ConsPlusDocList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ConsPlusCell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ConsPlusNonformat"/>
    <w:next w:val="a"/>
    <w:rsid w:val="009F7110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">
    <w:name w:val="ConsPlusTitle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customStyle="1" w:styleId="a7">
    <w:name w:val="Содержимое таблицы"/>
    <w:basedOn w:val="a"/>
    <w:rsid w:val="009F7110"/>
    <w:pPr>
      <w:suppressLineNumbers/>
    </w:pPr>
  </w:style>
  <w:style w:type="paragraph" w:customStyle="1" w:styleId="a8">
    <w:name w:val="Заголовок таблицы"/>
    <w:basedOn w:val="a7"/>
    <w:rsid w:val="009F7110"/>
    <w:pPr>
      <w:jc w:val="center"/>
    </w:pPr>
    <w:rPr>
      <w:b/>
      <w:bCs/>
    </w:rPr>
  </w:style>
  <w:style w:type="paragraph" w:styleId="a9">
    <w:name w:val="Body Text Indent"/>
    <w:basedOn w:val="a"/>
    <w:rsid w:val="009F7110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paragraph" w:styleId="aa">
    <w:name w:val="header"/>
    <w:basedOn w:val="a"/>
    <w:link w:val="ab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e">
    <w:name w:val="List Paragraph"/>
    <w:basedOn w:val="a"/>
    <w:uiPriority w:val="34"/>
    <w:qFormat/>
    <w:rsid w:val="00B17470"/>
    <w:pPr>
      <w:ind w:left="720"/>
      <w:contextualSpacing/>
    </w:pPr>
    <w:rPr>
      <w:szCs w:val="21"/>
    </w:rPr>
  </w:style>
  <w:style w:type="paragraph" w:styleId="af">
    <w:name w:val="Balloon Text"/>
    <w:basedOn w:val="a"/>
    <w:link w:val="af0"/>
    <w:rsid w:val="001038FF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rsid w:val="001038FF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11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9F7110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F7110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F7110"/>
  </w:style>
  <w:style w:type="character" w:customStyle="1" w:styleId="WW-Absatz-Standardschriftart">
    <w:name w:val="WW-Absatz-Standardschriftart"/>
    <w:rsid w:val="009F7110"/>
  </w:style>
  <w:style w:type="character" w:customStyle="1" w:styleId="WW-Absatz-Standardschriftart1">
    <w:name w:val="WW-Absatz-Standardschriftart1"/>
    <w:rsid w:val="009F7110"/>
  </w:style>
  <w:style w:type="character" w:customStyle="1" w:styleId="a3">
    <w:name w:val="Символ нумерации"/>
    <w:rsid w:val="009F7110"/>
  </w:style>
  <w:style w:type="paragraph" w:customStyle="1" w:styleId="a4">
    <w:name w:val="Заголовок"/>
    <w:basedOn w:val="a"/>
    <w:next w:val="a5"/>
    <w:rsid w:val="009F711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9F7110"/>
    <w:pPr>
      <w:spacing w:after="120"/>
    </w:pPr>
  </w:style>
  <w:style w:type="paragraph" w:styleId="a6">
    <w:name w:val="List"/>
    <w:basedOn w:val="a5"/>
    <w:rsid w:val="009F7110"/>
  </w:style>
  <w:style w:type="paragraph" w:customStyle="1" w:styleId="10">
    <w:name w:val="Название1"/>
    <w:basedOn w:val="a"/>
    <w:rsid w:val="009F711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9F7110"/>
    <w:pPr>
      <w:suppressLineNumbers/>
    </w:pPr>
  </w:style>
  <w:style w:type="paragraph" w:customStyle="1" w:styleId="ConsPlusDocList">
    <w:name w:val="ConsPlusDocList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ConsPlusCell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ConsPlusNonformat"/>
    <w:next w:val="a"/>
    <w:rsid w:val="009F7110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">
    <w:name w:val="ConsPlusTitle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customStyle="1" w:styleId="a7">
    <w:name w:val="Содержимое таблицы"/>
    <w:basedOn w:val="a"/>
    <w:rsid w:val="009F7110"/>
    <w:pPr>
      <w:suppressLineNumbers/>
    </w:pPr>
  </w:style>
  <w:style w:type="paragraph" w:customStyle="1" w:styleId="a8">
    <w:name w:val="Заголовок таблицы"/>
    <w:basedOn w:val="a7"/>
    <w:rsid w:val="009F7110"/>
    <w:pPr>
      <w:jc w:val="center"/>
    </w:pPr>
    <w:rPr>
      <w:b/>
      <w:bCs/>
    </w:rPr>
  </w:style>
  <w:style w:type="paragraph" w:styleId="a9">
    <w:name w:val="Body Text Indent"/>
    <w:basedOn w:val="a"/>
    <w:rsid w:val="009F7110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paragraph" w:styleId="aa">
    <w:name w:val="header"/>
    <w:basedOn w:val="a"/>
    <w:link w:val="ab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e">
    <w:name w:val="List Paragraph"/>
    <w:basedOn w:val="a"/>
    <w:uiPriority w:val="34"/>
    <w:qFormat/>
    <w:rsid w:val="00B17470"/>
    <w:pPr>
      <w:ind w:left="720"/>
      <w:contextualSpacing/>
    </w:pPr>
    <w:rPr>
      <w:szCs w:val="21"/>
    </w:rPr>
  </w:style>
  <w:style w:type="paragraph" w:styleId="af">
    <w:name w:val="Balloon Text"/>
    <w:basedOn w:val="a"/>
    <w:link w:val="af0"/>
    <w:rsid w:val="001038FF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rsid w:val="001038FF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spezkadr</dc:creator>
  <cp:lastModifiedBy>Марина Дроздова</cp:lastModifiedBy>
  <cp:revision>5</cp:revision>
  <cp:lastPrinted>2019-04-25T07:43:00Z</cp:lastPrinted>
  <dcterms:created xsi:type="dcterms:W3CDTF">2019-04-25T07:42:00Z</dcterms:created>
  <dcterms:modified xsi:type="dcterms:W3CDTF">2019-07-01T14:47:00Z</dcterms:modified>
</cp:coreProperties>
</file>