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2937B8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2937B8">
        <w:rPr>
          <w:b/>
          <w:sz w:val="27"/>
          <w:szCs w:val="27"/>
        </w:rPr>
        <w:t>Совет депутатов четвертого созыва</w:t>
      </w:r>
    </w:p>
    <w:p w:rsidR="00BF64DD" w:rsidRPr="002937B8" w:rsidRDefault="002937B8" w:rsidP="00BF64DD">
      <w:pPr>
        <w:pStyle w:val="2"/>
        <w:rPr>
          <w:sz w:val="27"/>
          <w:szCs w:val="27"/>
        </w:rPr>
      </w:pPr>
      <w:r w:rsidRPr="002937B8">
        <w:rPr>
          <w:rFonts w:eastAsia="Times New Roman"/>
          <w:bCs w:val="0"/>
          <w:sz w:val="27"/>
          <w:szCs w:val="27"/>
        </w:rPr>
        <w:t xml:space="preserve">Пятьдесят </w:t>
      </w:r>
      <w:r w:rsidR="003C2CA0">
        <w:rPr>
          <w:rFonts w:eastAsia="Times New Roman"/>
          <w:bCs w:val="0"/>
          <w:sz w:val="27"/>
          <w:szCs w:val="27"/>
        </w:rPr>
        <w:t>восьмая</w:t>
      </w:r>
      <w:r w:rsidRPr="002937B8">
        <w:rPr>
          <w:rFonts w:eastAsia="Times New Roman"/>
          <w:bCs w:val="0"/>
          <w:sz w:val="27"/>
          <w:szCs w:val="27"/>
        </w:rPr>
        <w:t xml:space="preserve"> </w:t>
      </w:r>
      <w:r w:rsidR="00BF64DD" w:rsidRPr="002937B8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2937B8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3E21C8" w:rsidRDefault="003750C6" w:rsidP="003E21C8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C07EB8">
        <w:rPr>
          <w:rFonts w:cs="Tahoma"/>
          <w:sz w:val="27"/>
          <w:szCs w:val="27"/>
        </w:rPr>
        <w:t>1</w:t>
      </w:r>
      <w:r w:rsidR="003C2CA0">
        <w:rPr>
          <w:rFonts w:cs="Tahoma"/>
          <w:sz w:val="27"/>
          <w:szCs w:val="27"/>
        </w:rPr>
        <w:t>9</w:t>
      </w:r>
      <w:r w:rsidR="00AA7B77">
        <w:rPr>
          <w:rFonts w:cs="Tahoma"/>
          <w:sz w:val="27"/>
          <w:szCs w:val="27"/>
        </w:rPr>
        <w:t xml:space="preserve"> </w:t>
      </w:r>
      <w:r w:rsidR="003C2CA0">
        <w:rPr>
          <w:rFonts w:cs="Tahoma"/>
          <w:sz w:val="27"/>
          <w:szCs w:val="27"/>
        </w:rPr>
        <w:t>мая</w:t>
      </w:r>
      <w:r w:rsidRPr="00CC3BDF">
        <w:rPr>
          <w:rFonts w:cs="Tahoma"/>
          <w:sz w:val="27"/>
          <w:szCs w:val="27"/>
        </w:rPr>
        <w:t xml:space="preserve"> 20</w:t>
      </w:r>
      <w:r w:rsidR="00E578FA">
        <w:rPr>
          <w:rFonts w:cs="Tahoma"/>
          <w:sz w:val="27"/>
          <w:szCs w:val="27"/>
        </w:rPr>
        <w:t>2</w:t>
      </w:r>
      <w:r w:rsidR="00AA7B77">
        <w:rPr>
          <w:rFonts w:cs="Tahoma"/>
          <w:sz w:val="27"/>
          <w:szCs w:val="27"/>
        </w:rPr>
        <w:t>1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="003C2CA0">
        <w:rPr>
          <w:rFonts w:cs="Tahoma"/>
          <w:sz w:val="27"/>
          <w:szCs w:val="27"/>
        </w:rPr>
        <w:t xml:space="preserve">         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</w:t>
      </w:r>
      <w:r w:rsidR="003C2CA0">
        <w:rPr>
          <w:rFonts w:cs="Tahoma"/>
          <w:sz w:val="27"/>
          <w:szCs w:val="27"/>
        </w:rPr>
        <w:t xml:space="preserve">            </w:t>
      </w:r>
      <w:r w:rsidRPr="00CC3BDF">
        <w:rPr>
          <w:rFonts w:cs="Tahoma"/>
          <w:sz w:val="27"/>
          <w:szCs w:val="27"/>
        </w:rPr>
        <w:t xml:space="preserve">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2F5D34">
        <w:rPr>
          <w:rFonts w:cs="Tahoma"/>
          <w:sz w:val="27"/>
          <w:szCs w:val="27"/>
        </w:rPr>
        <w:t xml:space="preserve"> </w:t>
      </w:r>
      <w:r w:rsidR="00C12FFE">
        <w:rPr>
          <w:rFonts w:cs="Tahoma"/>
          <w:sz w:val="27"/>
          <w:szCs w:val="27"/>
        </w:rPr>
        <w:t>30</w:t>
      </w:r>
      <w:r w:rsidR="004C02CD">
        <w:rPr>
          <w:rFonts w:cs="Tahoma"/>
          <w:sz w:val="27"/>
          <w:szCs w:val="27"/>
        </w:rPr>
        <w:t>1</w:t>
      </w:r>
    </w:p>
    <w:p w:rsidR="003750C6" w:rsidRPr="00CC3BDF" w:rsidRDefault="00A27D31" w:rsidP="003E21C8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07EB8">
        <w:rPr>
          <w:rFonts w:eastAsia="Times New Roman" w:cs="Times New Roman"/>
          <w:b/>
          <w:bCs/>
          <w:sz w:val="27"/>
          <w:szCs w:val="27"/>
        </w:rPr>
        <w:t>1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  <w:bookmarkStart w:id="0" w:name="_GoBack"/>
      <w:bookmarkEnd w:id="0"/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о образования «Катунинское» от 1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.12.20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20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2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72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 xml:space="preserve">«Об утверждении Плана приватизации имущества муниципального </w:t>
      </w:r>
      <w:r w:rsidR="00E578FA">
        <w:rPr>
          <w:rFonts w:eastAsia="Times New Roman" w:cs="Times New Roman"/>
          <w:bCs/>
          <w:sz w:val="27"/>
          <w:szCs w:val="27"/>
        </w:rPr>
        <w:t>образования «Катунинское» на 202</w:t>
      </w:r>
      <w:r w:rsidR="00C07EB8">
        <w:rPr>
          <w:rFonts w:eastAsia="Times New Roman" w:cs="Times New Roman"/>
          <w:bCs/>
          <w:sz w:val="27"/>
          <w:szCs w:val="27"/>
        </w:rPr>
        <w:t>1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</w:t>
      </w:r>
      <w:r w:rsidR="00E578FA">
        <w:rPr>
          <w:rFonts w:eastAsia="Calibri" w:cs="Times New Roman"/>
          <w:kern w:val="0"/>
          <w:sz w:val="27"/>
          <w:szCs w:val="27"/>
          <w:lang w:eastAsia="en-US" w:bidi="ar-SA"/>
        </w:rPr>
        <w:t>2</w:t>
      </w:r>
      <w:r w:rsidR="00C07EB8">
        <w:rPr>
          <w:rFonts w:eastAsia="Calibri" w:cs="Times New Roman"/>
          <w:kern w:val="0"/>
          <w:sz w:val="27"/>
          <w:szCs w:val="27"/>
          <w:lang w:eastAsia="en-US" w:bidi="ar-SA"/>
        </w:rPr>
        <w:t>1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3750C6" w:rsidRPr="00CC3BD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CC3BDF">
        <w:rPr>
          <w:rFonts w:cs="Tahoma"/>
          <w:sz w:val="27"/>
          <w:szCs w:val="27"/>
        </w:rPr>
        <w:t>ации муниципального имущества муниципального образования «Катунинское» на 20</w:t>
      </w:r>
      <w:r w:rsidR="00E578FA">
        <w:rPr>
          <w:rFonts w:cs="Tahoma"/>
          <w:sz w:val="27"/>
          <w:szCs w:val="27"/>
        </w:rPr>
        <w:t>2</w:t>
      </w:r>
      <w:r w:rsidR="00C07EB8">
        <w:rPr>
          <w:rFonts w:cs="Tahoma"/>
          <w:sz w:val="27"/>
          <w:szCs w:val="27"/>
        </w:rPr>
        <w:t>1</w:t>
      </w:r>
      <w:r w:rsidR="006A4009" w:rsidRPr="00CC3BDF">
        <w:rPr>
          <w:rFonts w:cs="Tahoma"/>
          <w:sz w:val="27"/>
          <w:szCs w:val="27"/>
        </w:rPr>
        <w:t xml:space="preserve"> год.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1038FF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="006A4009" w:rsidRPr="00CC3BDF">
        <w:rPr>
          <w:rFonts w:cs="Tahoma"/>
          <w:sz w:val="27"/>
          <w:szCs w:val="27"/>
        </w:rPr>
        <w:t xml:space="preserve">. </w:t>
      </w:r>
      <w:r w:rsidR="0068695F" w:rsidRPr="00CC3BDF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FF" w:rsidRDefault="00CB01FF" w:rsidP="009B5250">
      <w:r>
        <w:separator/>
      </w:r>
    </w:p>
  </w:endnote>
  <w:endnote w:type="continuationSeparator" w:id="0">
    <w:p w:rsidR="00CB01FF" w:rsidRDefault="00CB01FF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FF" w:rsidRDefault="00CB01FF" w:rsidP="009B5250">
      <w:r>
        <w:separator/>
      </w:r>
    </w:p>
  </w:footnote>
  <w:footnote w:type="continuationSeparator" w:id="0">
    <w:p w:rsidR="00CB01FF" w:rsidRDefault="00CB01FF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77C99"/>
    <w:rsid w:val="00096313"/>
    <w:rsid w:val="000A61DE"/>
    <w:rsid w:val="000D7F7A"/>
    <w:rsid w:val="000E1428"/>
    <w:rsid w:val="000F562A"/>
    <w:rsid w:val="001038FF"/>
    <w:rsid w:val="00144CBC"/>
    <w:rsid w:val="001C0A0A"/>
    <w:rsid w:val="001E51B1"/>
    <w:rsid w:val="00266255"/>
    <w:rsid w:val="002937B8"/>
    <w:rsid w:val="002F57DA"/>
    <w:rsid w:val="002F5D34"/>
    <w:rsid w:val="00325F4A"/>
    <w:rsid w:val="00354156"/>
    <w:rsid w:val="003750C6"/>
    <w:rsid w:val="00380D0F"/>
    <w:rsid w:val="003A753C"/>
    <w:rsid w:val="003C2CA0"/>
    <w:rsid w:val="003E21C8"/>
    <w:rsid w:val="00423E03"/>
    <w:rsid w:val="00432CF3"/>
    <w:rsid w:val="004712AB"/>
    <w:rsid w:val="00471CC5"/>
    <w:rsid w:val="0048352B"/>
    <w:rsid w:val="004C02CD"/>
    <w:rsid w:val="004C7448"/>
    <w:rsid w:val="004E23F1"/>
    <w:rsid w:val="00525DCD"/>
    <w:rsid w:val="00571276"/>
    <w:rsid w:val="005C05A1"/>
    <w:rsid w:val="005C6BEE"/>
    <w:rsid w:val="005E6C97"/>
    <w:rsid w:val="00682169"/>
    <w:rsid w:val="0068695F"/>
    <w:rsid w:val="006A4009"/>
    <w:rsid w:val="006A41F2"/>
    <w:rsid w:val="007117BA"/>
    <w:rsid w:val="00766203"/>
    <w:rsid w:val="007840EC"/>
    <w:rsid w:val="007C0A13"/>
    <w:rsid w:val="007D2F3B"/>
    <w:rsid w:val="00802C7A"/>
    <w:rsid w:val="0086072E"/>
    <w:rsid w:val="008A6D7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50A54"/>
    <w:rsid w:val="00A72CCC"/>
    <w:rsid w:val="00A933D5"/>
    <w:rsid w:val="00AA7B77"/>
    <w:rsid w:val="00B17470"/>
    <w:rsid w:val="00B20997"/>
    <w:rsid w:val="00B342B9"/>
    <w:rsid w:val="00B47685"/>
    <w:rsid w:val="00B5346D"/>
    <w:rsid w:val="00BB2CE5"/>
    <w:rsid w:val="00BF64DD"/>
    <w:rsid w:val="00C07EB8"/>
    <w:rsid w:val="00C12FFE"/>
    <w:rsid w:val="00C4596C"/>
    <w:rsid w:val="00C95741"/>
    <w:rsid w:val="00CA4B0A"/>
    <w:rsid w:val="00CB01FF"/>
    <w:rsid w:val="00CC3BDF"/>
    <w:rsid w:val="00D3589E"/>
    <w:rsid w:val="00D8702E"/>
    <w:rsid w:val="00DC5361"/>
    <w:rsid w:val="00DE6132"/>
    <w:rsid w:val="00E06828"/>
    <w:rsid w:val="00E36E9B"/>
    <w:rsid w:val="00E578FA"/>
    <w:rsid w:val="00E82F3F"/>
    <w:rsid w:val="00E9062A"/>
    <w:rsid w:val="00ED56D8"/>
    <w:rsid w:val="00F07A0B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4</cp:revision>
  <cp:lastPrinted>2021-05-19T07:00:00Z</cp:lastPrinted>
  <dcterms:created xsi:type="dcterms:W3CDTF">2021-07-14T07:12:00Z</dcterms:created>
  <dcterms:modified xsi:type="dcterms:W3CDTF">2021-07-14T07:46:00Z</dcterms:modified>
</cp:coreProperties>
</file>