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3D" w:rsidRDefault="006D633D" w:rsidP="006D633D">
      <w:pPr>
        <w:widowControl w:val="0"/>
        <w:tabs>
          <w:tab w:val="left" w:pos="238"/>
        </w:tabs>
        <w:suppressAutoHyphens/>
        <w:spacing w:after="0" w:line="240" w:lineRule="auto"/>
        <w:ind w:left="-112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             Архангельская область</w:t>
      </w:r>
    </w:p>
    <w:p w:rsidR="006D633D" w:rsidRDefault="006D633D" w:rsidP="006D633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Приморский муниципальный район</w:t>
      </w:r>
    </w:p>
    <w:p w:rsidR="006D633D" w:rsidRDefault="006D633D" w:rsidP="006D633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  <w:t>Администрация муниципального образования «Катунинское»</w:t>
      </w:r>
    </w:p>
    <w:p w:rsidR="006D633D" w:rsidRDefault="006D633D" w:rsidP="006D633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</w:p>
    <w:p w:rsidR="006D633D" w:rsidRDefault="006D633D" w:rsidP="006D633D">
      <w:pPr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6D633D" w:rsidRDefault="006D633D" w:rsidP="006D633D">
      <w:pPr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6D633D" w:rsidRDefault="006D633D" w:rsidP="006D63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п. Катунино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56F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6D633D" w:rsidRDefault="006D633D" w:rsidP="006D633D">
      <w:pPr>
        <w:spacing w:after="120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6D633D" w:rsidRDefault="006D633D" w:rsidP="006D633D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Об утверждении муниципальной программы "Борьба с борщевиком Сосновского на территории муниципального образования "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Катунинско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е" на 202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годы"</w:t>
      </w:r>
      <w:r w:rsidR="00256F51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D633D" w:rsidRDefault="006D633D" w:rsidP="006D633D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D633D" w:rsidRDefault="006D633D" w:rsidP="006D633D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соответствии </w:t>
      </w:r>
      <w:r w:rsidRPr="006D63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Pr="006D63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10.01.2002 N 7-ФЗ "Об охране окружающей среды"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Распоряжением Правительства Архангельской области от 06.11.2018 года №467рп «Об утверждении плана по борьбе с борщевиком Сосновского в Архангельской области» 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целью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предотвращения массового 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распространения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и ликвидации 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борщевика Сосновского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 муниципального образования "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Катунинское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", 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местная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6D633D" w:rsidRDefault="006D633D" w:rsidP="006D633D">
      <w:pPr>
        <w:spacing w:after="120"/>
        <w:ind w:firstLine="708"/>
        <w:jc w:val="both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Утвердить муниципальную программу "Борьба с борщевиком Сосновского на территории муниципального образования "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Катунинско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е" на 202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годы" согласно Приложению к настоящему Постановлению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D633D" w:rsidRDefault="006D633D" w:rsidP="006D633D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Объем финансирования муниципальной программы "Борьба с борщевиком Сосновского на территории муниципального образования "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Катунинское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 на 202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-202</w:t>
      </w:r>
      <w:r w:rsidR="00256F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годы" определять ежегодно при формировании бюджета на очередной финансовый год и плановый период.</w:t>
      </w:r>
    </w:p>
    <w:p w:rsidR="006D633D" w:rsidRDefault="006D633D" w:rsidP="006D633D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Опубликовать актуальную редакцию программы на официальном информационном сайте муниципального образования «</w:t>
      </w:r>
      <w:r w:rsidR="0025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Катунинское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Приморского муниципального района Архангельской области в информационно-телекоммуникационной сети «Интернет» </w:t>
      </w:r>
      <w:hyperlink r:id="rId7" w:history="1">
        <w:r w:rsidR="00256F51" w:rsidRPr="0019616A">
          <w:rPr>
            <w:rStyle w:val="ab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http</w:t>
        </w:r>
        <w:r w:rsidR="00256F51" w:rsidRPr="0019616A">
          <w:rPr>
            <w:rStyle w:val="ab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://</w:t>
        </w:r>
        <w:r w:rsidR="00256F51" w:rsidRPr="0019616A">
          <w:rPr>
            <w:rStyle w:val="ab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katuninskoe</w:t>
        </w:r>
        <w:r w:rsidR="00256F51" w:rsidRPr="00256F51">
          <w:rPr>
            <w:rStyle w:val="ab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r w:rsidR="00256F51" w:rsidRPr="0019616A">
          <w:rPr>
            <w:rStyle w:val="ab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256F51" w:rsidRPr="0025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6D633D" w:rsidRDefault="006D633D" w:rsidP="006D633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33D" w:rsidRPr="00256F51" w:rsidRDefault="006D633D" w:rsidP="006D633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56F51">
        <w:rPr>
          <w:rFonts w:ascii="Times New Roman" w:eastAsia="Calibri" w:hAnsi="Times New Roman" w:cs="Times New Roman"/>
          <w:sz w:val="28"/>
          <w:szCs w:val="28"/>
          <w:lang w:eastAsia="ru-RU"/>
        </w:rPr>
        <w:t>М.В. Михайлов</w:t>
      </w:r>
    </w:p>
    <w:p w:rsidR="007E2387" w:rsidRDefault="007E2387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6F51" w:rsidRDefault="00256F5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6F51" w:rsidRDefault="00256F5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6F51" w:rsidRDefault="00256F5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E2387" w:rsidRDefault="007E2387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2861" w:rsidRDefault="0028286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Постановлением </w:t>
      </w:r>
    </w:p>
    <w:p w:rsidR="00282861" w:rsidRDefault="0028286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</w:t>
      </w:r>
      <w:r w:rsidR="00111BD1">
        <w:rPr>
          <w:rFonts w:ascii="Times New Roman" w:hAnsi="Times New Roman" w:cs="Times New Roman"/>
        </w:rPr>
        <w:t>Катунинское</w:t>
      </w:r>
      <w:r>
        <w:rPr>
          <w:rFonts w:ascii="Times New Roman" w:hAnsi="Times New Roman" w:cs="Times New Roman"/>
        </w:rPr>
        <w:t xml:space="preserve">» </w:t>
      </w:r>
    </w:p>
    <w:p w:rsidR="00282861" w:rsidRDefault="00282861" w:rsidP="00282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«1</w:t>
      </w:r>
      <w:r w:rsidR="00111B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 апреля 2020 года №</w:t>
      </w:r>
      <w:r w:rsidR="007E2387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</w:t>
      </w:r>
    </w:p>
    <w:p w:rsidR="00282861" w:rsidRDefault="00282861" w:rsidP="002828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82861" w:rsidRPr="00111BD1" w:rsidRDefault="00282861" w:rsidP="002828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Целевая программа</w:t>
      </w:r>
    </w:p>
    <w:p w:rsidR="00282861" w:rsidRPr="00111BD1" w:rsidRDefault="00282861" w:rsidP="002828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«Предотвращение распространения борщевика Сосновского</w:t>
      </w:r>
    </w:p>
    <w:p w:rsidR="00282861" w:rsidRPr="00111BD1" w:rsidRDefault="00282861" w:rsidP="002828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территории </w:t>
      </w:r>
      <w:r w:rsidRPr="00111B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муниципального образования «Катунинское»</w:t>
      </w:r>
    </w:p>
    <w:p w:rsidR="00282861" w:rsidRPr="00111BD1" w:rsidRDefault="00282861" w:rsidP="002828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2021-202</w:t>
      </w:r>
      <w:r w:rsidR="00E04B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111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282861" w:rsidRDefault="00282861" w:rsidP="002828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61" w:rsidRDefault="00282861" w:rsidP="00111BD1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Паспорт программы</w:t>
      </w:r>
    </w:p>
    <w:p w:rsidR="000B54E0" w:rsidRPr="00111BD1" w:rsidRDefault="000B54E0" w:rsidP="00111BD1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25"/>
        <w:gridCol w:w="6945"/>
      </w:tblGrid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E04B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«Предотвращение распространения борщевика Сосновского на территории муниципального образования «Катунинское» на 2021-202</w:t>
            </w:r>
            <w:r w:rsidR="00E0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основа</w:t>
            </w:r>
          </w:p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0B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6 октября 2003 года № 131-ФЗ «Об общих   принципах    организации   местного самоуправления в Российской Федерации»;</w:t>
            </w:r>
          </w:p>
          <w:p w:rsidR="00282861" w:rsidRDefault="00282861" w:rsidP="000B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 января 2002 года № 7-ФЗ» Об охране окружающей среды". </w:t>
            </w:r>
          </w:p>
        </w:tc>
      </w:tr>
      <w:tr w:rsidR="00282861" w:rsidTr="007E2387">
        <w:trPr>
          <w:trHeight w:val="791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1BD1" w:rsidRDefault="00111BD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82861" w:rsidRDefault="00282861" w:rsidP="0011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настоящее время на территории муниципального образования «Катунинское» не распространен борщевик Сосновского, но он представляет серьезную опасность, как для природных комплексов, так и для здоровья населения. В связи с прекращением обработки площадей под сельскохозяйственные культуры, пашни и сенокосы, распространение борщевика Сосновского на землях сельскохозяйственного назначения имеет значительное распространение. Площадь земель, засорённых борщевиком, на территории муниципального образования «Катунинское» на момент составления программы отсутствует.</w:t>
            </w:r>
          </w:p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 затрудняет обработку земель.</w:t>
            </w:r>
          </w:p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 Сосновского отличается высокой плодовитостью, одно растение даёт до 8 тысяч семян 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</w:t>
            </w:r>
          </w:p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Площади земель, засорённых борщевиком, ежегодно увеличиваются на 3 - 5%. если не применять меры по его обработке. Сохранение темпов распространения борщевика, при непринятии своевременных мер по борьбе с ним приведет в ближайшие пять лет к двукратному увеличению засоренных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борщевиком площадей, обострению экологической ситуации и росту затрат на борьбу с борщевиком более чем в два раза.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«Катунинское»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«Катунинское»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«Катунинское»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111B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восстановление земельных ресурсов, 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 w:rsidP="00111B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 поселения; исключение случаев травматизма среди населения.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E0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282861" w:rsidRDefault="00282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 источники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общий объем финансирования Программы из местного бюджета составляет:</w:t>
            </w:r>
          </w:p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рублей, в том числе:2021 год – 5000 руб.2022 год</w:t>
            </w:r>
            <w:r w:rsidR="007E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- 5000 руб.</w:t>
            </w:r>
          </w:p>
          <w:p w:rsidR="00282861" w:rsidRDefault="00282861" w:rsidP="00111B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финансирования: местный бюджет. Объем финансирования Программы корректируется ежегодно после принятия решения о бюджете на очередной финансовый год и на плановый период.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ожидаемых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социально-экономических (экологических)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1.Уничтожение борщевика при произрастании на землях муниципального образования «Катуниское».</w:t>
            </w:r>
          </w:p>
          <w:p w:rsidR="00111BD1" w:rsidRDefault="00282861" w:rsidP="00111B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2.Ликвидация угрозы неконтролируемого распространения борщевика на всей территории муниципального образования «Катунинское».</w:t>
            </w:r>
          </w:p>
          <w:p w:rsidR="00282861" w:rsidRDefault="00111BD1" w:rsidP="00111B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8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Исключение случаев травматизма среди населения. </w:t>
            </w:r>
          </w:p>
        </w:tc>
      </w:tr>
      <w:tr w:rsidR="00282861" w:rsidTr="00282861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организации контроля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выполнением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282861" w:rsidRDefault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861" w:rsidRDefault="002828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за выполнением Программы осуществляет администрация муниципального образования «Катунинское».</w:t>
            </w:r>
          </w:p>
        </w:tc>
      </w:tr>
    </w:tbl>
    <w:p w:rsidR="00282861" w:rsidRDefault="00282861" w:rsidP="002828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2861" w:rsidRPr="00282861" w:rsidRDefault="00282861" w:rsidP="002828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Общие положения и обоснование Программы</w:t>
      </w:r>
    </w:p>
    <w:p w:rsidR="00282861" w:rsidRPr="00282861" w:rsidRDefault="00282861" w:rsidP="00282861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ситуации.</w:t>
      </w:r>
    </w:p>
    <w:p w:rsidR="00282861" w:rsidRPr="00282861" w:rsidRDefault="00282861" w:rsidP="00282861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 Программы.</w:t>
      </w:r>
    </w:p>
    <w:p w:rsidR="000B54E0" w:rsidRDefault="000B54E0" w:rsidP="00282861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борщевик Сосновского</w:t>
      </w:r>
      <w:r w:rsidR="007E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87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борщевик) 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распространяется на заброшенных землях, обочинах дорог. Борщевик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B42FE9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Катунинское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нет засоренных земель</w:t>
      </w:r>
      <w:r w:rsidR="000B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борщевиком. 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Борщевик Сосновского снижает ценность земельных ресурсов и наносит вред окружающей среде. </w:t>
      </w:r>
    </w:p>
    <w:p w:rsidR="00C563AE" w:rsidRPr="00282861" w:rsidRDefault="00C563AE" w:rsidP="007E2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C563AE" w:rsidRPr="00282861" w:rsidRDefault="00C563AE" w:rsidP="007E2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обследования территории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Катунинское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засоренных борщевиком земель.</w:t>
      </w:r>
    </w:p>
    <w:p w:rsidR="00C563AE" w:rsidRPr="00282861" w:rsidRDefault="00C563AE" w:rsidP="007E2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Борщевик Сосновского с конца 60-70-х годов культивировался на сельскохозяйственных предприятиях как перспективная кормовая культура. 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Посевы производились на полях, расположенных вблизи центральных усадеб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бывших сельскохозяйственных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предприятий.  Данная культура закладывалась на силос.  Вследствие этого, наиболее обширные очаги распространения борщевика наблюдаются вблизи заброшенных ферм, ремонтных мастерских, силосных ям, невостребованных землях.</w:t>
      </w:r>
    </w:p>
    <w:p w:rsidR="001D764A" w:rsidRPr="00282861" w:rsidRDefault="00C563AE" w:rsidP="007E2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Планируемый общий объем финансирования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составляет </w:t>
      </w:r>
      <w:r w:rsidR="00B42FE9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42FE9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том числе: 202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</w:t>
      </w:r>
      <w:r w:rsidR="00B42FE9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1D764A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руб.; 202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64A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год- 5000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282861" w:rsidRDefault="00C563AE" w:rsidP="000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Мероприятия по реали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Программы предусматривают:</w:t>
      </w:r>
    </w:p>
    <w:p w:rsidR="00C563AE" w:rsidRPr="00282861" w:rsidRDefault="00282861" w:rsidP="000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обследования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Катунинское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на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засоренность борщевиком, составление карты-схемы засоренности;</w:t>
      </w:r>
    </w:p>
    <w:p w:rsidR="00C563AE" w:rsidRPr="00282861" w:rsidRDefault="00282861" w:rsidP="000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  - многократное скашивание (не менее 3 раз за сезон), начиная с фазы розетки и до начала бутонизации; химический метод -  применение гербицидов сплошного действия на заросших участках 2 раза (май, июнь, июль); химическая обработка борщевика (2-3 раза по мере отрастания  борщевика). 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планируется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и при необходимости освобождения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борщевика зараженных земель.</w:t>
      </w:r>
    </w:p>
    <w:p w:rsidR="00C563AE" w:rsidRPr="00282861" w:rsidRDefault="00C563AE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контроль за реализацией мероприятий Программы осуществляет Глава муниципального образования «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Катунинское</w:t>
      </w:r>
      <w:r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Реализация мероприятий Программы осуществляется на основании договоров.  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563AE" w:rsidRPr="00B776BD" w:rsidRDefault="000B54E0" w:rsidP="000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563AE" w:rsidRPr="00B776BD" w:rsidSect="000B54E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1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атунинское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1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реализа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Программы в отдел</w:t>
      </w:r>
      <w:r w:rsidR="001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</w:t>
      </w:r>
      <w:r w:rsidR="00BA0E05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 </w:t>
      </w:r>
      <w:r w:rsidR="001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экономики и прогнозирования</w:t>
      </w:r>
      <w:r w:rsidR="00111BD1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E05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="00C563AE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776BD" w:rsidRPr="002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1).</w:t>
      </w:r>
    </w:p>
    <w:p w:rsidR="000B54E0" w:rsidRDefault="000B54E0" w:rsidP="00111B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AE" w:rsidRPr="00111BD1" w:rsidRDefault="00C563AE" w:rsidP="00111B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Мероприятия Программы</w:t>
      </w:r>
    </w:p>
    <w:p w:rsidR="00C563AE" w:rsidRPr="00C563AE" w:rsidRDefault="00C563AE" w:rsidP="00C563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43"/>
        <w:gridCol w:w="2265"/>
        <w:gridCol w:w="1701"/>
        <w:gridCol w:w="2126"/>
        <w:gridCol w:w="1701"/>
        <w:gridCol w:w="1701"/>
        <w:gridCol w:w="1382"/>
      </w:tblGrid>
      <w:tr w:rsidR="00C563AE" w:rsidRPr="00B776BD" w:rsidTr="000B54E0">
        <w:trPr>
          <w:trHeight w:val="285"/>
        </w:trPr>
        <w:tc>
          <w:tcPr>
            <w:tcW w:w="541" w:type="dxa"/>
            <w:vMerge w:val="restart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3" w:type="dxa"/>
            <w:vMerge w:val="restart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5" w:type="dxa"/>
            <w:vMerge w:val="restart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vMerge w:val="restart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4" w:type="dxa"/>
            <w:gridSpan w:val="3"/>
          </w:tcPr>
          <w:p w:rsidR="00C563AE" w:rsidRPr="00B776BD" w:rsidRDefault="00C563AE" w:rsidP="00C5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год, </w:t>
            </w:r>
            <w:r w:rsidR="001D764A" w:rsidRPr="00B776B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776BD" w:rsidRPr="00B776BD" w:rsidTr="000B54E0">
        <w:trPr>
          <w:trHeight w:val="240"/>
        </w:trPr>
        <w:tc>
          <w:tcPr>
            <w:tcW w:w="541" w:type="dxa"/>
            <w:vMerge/>
          </w:tcPr>
          <w:p w:rsidR="00C563AE" w:rsidRPr="00B776BD" w:rsidRDefault="00C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C563AE" w:rsidRPr="00B776BD" w:rsidRDefault="00C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563AE" w:rsidRPr="00B776BD" w:rsidRDefault="00C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63AE" w:rsidRPr="00B776BD" w:rsidRDefault="00C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63AE" w:rsidRPr="00B776BD" w:rsidRDefault="00C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3AE" w:rsidRPr="00B776BD" w:rsidRDefault="00C563AE" w:rsidP="001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563AE" w:rsidRPr="00B776BD" w:rsidRDefault="00E04BBC" w:rsidP="001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2" w:type="dxa"/>
          </w:tcPr>
          <w:p w:rsidR="00C563AE" w:rsidRPr="00B776BD" w:rsidRDefault="00C563AE" w:rsidP="00E0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64A" w:rsidRPr="00B776BD" w:rsidTr="000B54E0">
        <w:tc>
          <w:tcPr>
            <w:tcW w:w="541" w:type="dxa"/>
          </w:tcPr>
          <w:p w:rsidR="00C563AE" w:rsidRPr="000B54E0" w:rsidRDefault="00C563AE">
            <w:pPr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</w:tcPr>
          <w:p w:rsid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Default="00C563AE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Проведение обследования территории МО «</w:t>
            </w:r>
            <w:r w:rsidR="000B54E0" w:rsidRPr="000B54E0">
              <w:rPr>
                <w:rFonts w:ascii="Times New Roman" w:hAnsi="Times New Roman" w:cs="Times New Roman"/>
              </w:rPr>
              <w:t>Катунинское</w:t>
            </w:r>
            <w:r w:rsidRPr="000B54E0">
              <w:rPr>
                <w:rFonts w:ascii="Times New Roman" w:hAnsi="Times New Roman" w:cs="Times New Roman"/>
              </w:rPr>
              <w:t>» на засоренность борщевиком Сосновского, составление карты-схемы засоренности</w:t>
            </w:r>
          </w:p>
          <w:p w:rsidR="000B54E0" w:rsidRP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C563AE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63AE" w:rsidRPr="000B54E0" w:rsidRDefault="00C563AE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МО «</w:t>
            </w:r>
            <w:r w:rsidR="00111BD1" w:rsidRPr="000B54E0">
              <w:rPr>
                <w:rFonts w:ascii="Times New Roman" w:hAnsi="Times New Roman" w:cs="Times New Roman"/>
              </w:rPr>
              <w:t>Катунинское»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C563AE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Май-июнь</w:t>
            </w:r>
          </w:p>
          <w:p w:rsidR="00C563AE" w:rsidRPr="000B54E0" w:rsidRDefault="00C563AE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20</w:t>
            </w:r>
            <w:r w:rsidR="00B42FE9" w:rsidRPr="000B54E0">
              <w:rPr>
                <w:rFonts w:ascii="Times New Roman" w:hAnsi="Times New Roman" w:cs="Times New Roman"/>
              </w:rPr>
              <w:t>2</w:t>
            </w:r>
            <w:r w:rsidR="00111BD1" w:rsidRPr="000B54E0">
              <w:rPr>
                <w:rFonts w:ascii="Times New Roman" w:hAnsi="Times New Roman" w:cs="Times New Roman"/>
              </w:rPr>
              <w:t>1</w:t>
            </w:r>
            <w:r w:rsidRPr="000B54E0">
              <w:rPr>
                <w:rFonts w:ascii="Times New Roman" w:hAnsi="Times New Roman" w:cs="Times New Roman"/>
              </w:rPr>
              <w:t>-202</w:t>
            </w:r>
            <w:r w:rsidR="00111BD1" w:rsidRPr="000B54E0">
              <w:rPr>
                <w:rFonts w:ascii="Times New Roman" w:hAnsi="Times New Roman" w:cs="Times New Roman"/>
              </w:rPr>
              <w:t>2</w:t>
            </w:r>
            <w:r w:rsidRPr="000B54E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126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C563AE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B42FE9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C563AE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C563AE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</w:tr>
      <w:tr w:rsidR="001D764A" w:rsidRPr="00B776BD" w:rsidTr="000B54E0">
        <w:tc>
          <w:tcPr>
            <w:tcW w:w="541" w:type="dxa"/>
          </w:tcPr>
          <w:p w:rsidR="00C563AE" w:rsidRPr="000B54E0" w:rsidRDefault="00C563AE">
            <w:pPr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Default="00C563AE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Проведение оценки эффективности проведенных химических мероприятий после каждой обработки</w:t>
            </w:r>
          </w:p>
          <w:p w:rsidR="000B54E0" w:rsidRP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1D764A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63AE" w:rsidRPr="000B54E0" w:rsidRDefault="001D764A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МО «</w:t>
            </w:r>
            <w:r w:rsidR="000B54E0" w:rsidRPr="000B54E0">
              <w:rPr>
                <w:rFonts w:ascii="Times New Roman" w:hAnsi="Times New Roman" w:cs="Times New Roman"/>
              </w:rPr>
              <w:t>Катунинское»</w:t>
            </w:r>
          </w:p>
        </w:tc>
        <w:tc>
          <w:tcPr>
            <w:tcW w:w="1701" w:type="dxa"/>
          </w:tcPr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1D764A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20</w:t>
            </w:r>
            <w:r w:rsidR="00B42FE9" w:rsidRPr="000B54E0">
              <w:rPr>
                <w:rFonts w:ascii="Times New Roman" w:hAnsi="Times New Roman" w:cs="Times New Roman"/>
              </w:rPr>
              <w:t>2</w:t>
            </w:r>
            <w:r w:rsidR="00111BD1" w:rsidRPr="000B54E0">
              <w:rPr>
                <w:rFonts w:ascii="Times New Roman" w:hAnsi="Times New Roman" w:cs="Times New Roman"/>
              </w:rPr>
              <w:t>1</w:t>
            </w:r>
            <w:r w:rsidRPr="000B54E0">
              <w:rPr>
                <w:rFonts w:ascii="Times New Roman" w:hAnsi="Times New Roman" w:cs="Times New Roman"/>
              </w:rPr>
              <w:t>-202</w:t>
            </w:r>
            <w:r w:rsidR="00111BD1" w:rsidRPr="000B54E0">
              <w:rPr>
                <w:rFonts w:ascii="Times New Roman" w:hAnsi="Times New Roman" w:cs="Times New Roman"/>
              </w:rPr>
              <w:t>2</w:t>
            </w:r>
            <w:r w:rsidRPr="000B54E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C563AE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-</w:t>
            </w:r>
          </w:p>
        </w:tc>
      </w:tr>
      <w:tr w:rsidR="001D764A" w:rsidRPr="00B776BD" w:rsidTr="000B54E0">
        <w:tc>
          <w:tcPr>
            <w:tcW w:w="541" w:type="dxa"/>
          </w:tcPr>
          <w:p w:rsidR="001D764A" w:rsidRPr="000B54E0" w:rsidRDefault="001D764A" w:rsidP="001D764A">
            <w:pPr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Мероприятия по уничтожению борщевика:</w:t>
            </w:r>
          </w:p>
          <w:p w:rsidR="001D764A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  <w:b/>
                <w:i/>
              </w:rPr>
              <w:t>Механический метод</w:t>
            </w:r>
            <w:r w:rsidRPr="000B54E0">
              <w:rPr>
                <w:rFonts w:ascii="Times New Roman" w:hAnsi="Times New Roman" w:cs="Times New Roman"/>
              </w:rPr>
              <w:t xml:space="preserve">- многократное скашивание (не менее 3 раз в сезон), начиная с фазы </w:t>
            </w:r>
            <w:r w:rsidR="000B54E0" w:rsidRPr="000B54E0">
              <w:rPr>
                <w:rFonts w:ascii="Times New Roman" w:hAnsi="Times New Roman" w:cs="Times New Roman"/>
              </w:rPr>
              <w:t>розетки и до начала бутонизации.</w:t>
            </w:r>
          </w:p>
          <w:p w:rsidR="001D764A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0B54E0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1D764A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764A" w:rsidRPr="000B54E0" w:rsidRDefault="001D764A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МО «</w:t>
            </w:r>
            <w:r w:rsidR="000B54E0" w:rsidRPr="000B54E0">
              <w:rPr>
                <w:rFonts w:ascii="Times New Roman" w:hAnsi="Times New Roman" w:cs="Times New Roman"/>
              </w:rPr>
              <w:t>Катунинское</w:t>
            </w:r>
            <w:r w:rsidRPr="000B5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1D764A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20</w:t>
            </w:r>
            <w:r w:rsidR="00B42FE9" w:rsidRPr="000B54E0">
              <w:rPr>
                <w:rFonts w:ascii="Times New Roman" w:hAnsi="Times New Roman" w:cs="Times New Roman"/>
              </w:rPr>
              <w:t>2</w:t>
            </w:r>
            <w:r w:rsidR="00111BD1" w:rsidRPr="000B54E0">
              <w:rPr>
                <w:rFonts w:ascii="Times New Roman" w:hAnsi="Times New Roman" w:cs="Times New Roman"/>
              </w:rPr>
              <w:t>1</w:t>
            </w:r>
            <w:r w:rsidRPr="000B54E0">
              <w:rPr>
                <w:rFonts w:ascii="Times New Roman" w:hAnsi="Times New Roman" w:cs="Times New Roman"/>
              </w:rPr>
              <w:t>-202</w:t>
            </w:r>
            <w:r w:rsidR="00111BD1" w:rsidRPr="000B54E0">
              <w:rPr>
                <w:rFonts w:ascii="Times New Roman" w:hAnsi="Times New Roman" w:cs="Times New Roman"/>
              </w:rPr>
              <w:t>2</w:t>
            </w:r>
            <w:r w:rsidRPr="000B54E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</w:tcPr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11BD1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1D764A" w:rsidP="00111BD1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Бюджет</w:t>
            </w:r>
          </w:p>
          <w:p w:rsidR="001D764A" w:rsidRPr="000B54E0" w:rsidRDefault="001D764A" w:rsidP="000B54E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 xml:space="preserve">МО </w:t>
            </w:r>
            <w:r w:rsidR="000B54E0">
              <w:rPr>
                <w:rFonts w:ascii="Times New Roman" w:hAnsi="Times New Roman" w:cs="Times New Roman"/>
              </w:rPr>
              <w:t>«</w:t>
            </w:r>
            <w:r w:rsidR="00111BD1" w:rsidRPr="000B54E0">
              <w:rPr>
                <w:rFonts w:ascii="Times New Roman" w:hAnsi="Times New Roman" w:cs="Times New Roman"/>
              </w:rPr>
              <w:t>Катунинское</w:t>
            </w:r>
            <w:r w:rsidRPr="000B5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B42FE9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B42FE9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</w:tcPr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0B54E0" w:rsidRDefault="000B54E0" w:rsidP="001D764A">
            <w:pPr>
              <w:jc w:val="center"/>
              <w:rPr>
                <w:rFonts w:ascii="Times New Roman" w:hAnsi="Times New Roman" w:cs="Times New Roman"/>
              </w:rPr>
            </w:pPr>
          </w:p>
          <w:p w:rsidR="001D764A" w:rsidRPr="000B54E0" w:rsidRDefault="001D764A" w:rsidP="001D764A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5</w:t>
            </w:r>
          </w:p>
        </w:tc>
      </w:tr>
    </w:tbl>
    <w:p w:rsidR="00C563AE" w:rsidRPr="00B776BD" w:rsidRDefault="00C563AE">
      <w:pPr>
        <w:rPr>
          <w:rFonts w:ascii="Times New Roman" w:hAnsi="Times New Roman" w:cs="Times New Roman"/>
          <w:sz w:val="24"/>
          <w:szCs w:val="24"/>
        </w:rPr>
        <w:sectPr w:rsidR="00C563AE" w:rsidRPr="00B776BD" w:rsidSect="00C563A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2230" w:rsidRDefault="000B54E0" w:rsidP="00CB223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CB2230" w:rsidRPr="000B54E0" w:rsidRDefault="00CB2230" w:rsidP="000B54E0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B54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2230" w:rsidRPr="00407A09" w:rsidRDefault="00CB2230" w:rsidP="00CB223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09">
        <w:rPr>
          <w:rFonts w:ascii="Times New Roman" w:hAnsi="Times New Roman" w:cs="Times New Roman"/>
          <w:b/>
          <w:sz w:val="24"/>
          <w:szCs w:val="24"/>
        </w:rPr>
        <w:t>об использовании целевых показателей муниципальной программы</w:t>
      </w:r>
      <w:r w:rsidRPr="0040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«Предотвращение распространения борщевика Сосновского</w:t>
      </w:r>
      <w:r w:rsidRPr="00407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407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</w:t>
      </w:r>
      <w:r w:rsidR="000B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Катунинское</w:t>
      </w:r>
      <w:r w:rsidRPr="00407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0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0B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0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B5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0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CB2230" w:rsidRPr="00CB2230" w:rsidRDefault="00CB2230" w:rsidP="00CB223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AC5DBF" w:rsidRPr="00CB2230" w:rsidTr="00DC420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Наименование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целевого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Единица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Значения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целевых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Абсолютное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Относительное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отклонение, в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Обоснование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отклонений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значений целевого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показателя за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отчетный период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(год)</w:t>
            </w:r>
          </w:p>
        </w:tc>
      </w:tr>
      <w:tr w:rsidR="00AC5DBF" w:rsidRPr="00CB2230" w:rsidTr="00DC420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план</w:t>
            </w:r>
          </w:p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0B54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BF" w:rsidRPr="00CB2230" w:rsidTr="00DC420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7</w:t>
            </w:r>
          </w:p>
        </w:tc>
      </w:tr>
      <w:tr w:rsidR="00AC5DBF" w:rsidRPr="00CB2230" w:rsidTr="00DC420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30" w:rsidRPr="000B54E0" w:rsidRDefault="00AC5DBF" w:rsidP="00CB223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 xml:space="preserve">1. </w:t>
            </w:r>
            <w:r w:rsidR="00CB2230" w:rsidRPr="000B54E0">
              <w:rPr>
                <w:rFonts w:ascii="Times New Roman" w:hAnsi="Times New Roman" w:cs="Times New Roman"/>
              </w:rPr>
              <w:t>Мероприятия по уничтожению борщевика:</w:t>
            </w:r>
          </w:p>
          <w:p w:rsidR="00CB2230" w:rsidRPr="000B54E0" w:rsidRDefault="00CB2230" w:rsidP="00CB2230">
            <w:pPr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  <w:b/>
                <w:i/>
              </w:rPr>
              <w:t>Механический метод</w:t>
            </w:r>
            <w:r w:rsidRPr="000B54E0">
              <w:rPr>
                <w:rFonts w:ascii="Times New Roman" w:hAnsi="Times New Roman" w:cs="Times New Roman"/>
              </w:rPr>
              <w:t>- многократное скашивание (не менее 3 раз в сезон), начиная с фазы розетки и до начала бутонизации.</w:t>
            </w:r>
          </w:p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CB2230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BF" w:rsidRPr="000B54E0" w:rsidRDefault="00AC5DBF" w:rsidP="00DC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4E0">
              <w:rPr>
                <w:rFonts w:ascii="Times New Roman" w:hAnsi="Times New Roman" w:cs="Times New Roman"/>
              </w:rPr>
              <w:t>0</w:t>
            </w:r>
          </w:p>
        </w:tc>
      </w:tr>
    </w:tbl>
    <w:p w:rsidR="00F54648" w:rsidRPr="00CB2230" w:rsidRDefault="00F54648" w:rsidP="00C563AE">
      <w:pPr>
        <w:rPr>
          <w:rFonts w:ascii="Times New Roman" w:hAnsi="Times New Roman" w:cs="Times New Roman"/>
          <w:sz w:val="24"/>
          <w:szCs w:val="24"/>
        </w:rPr>
      </w:pPr>
    </w:p>
    <w:p w:rsidR="00CB2230" w:rsidRPr="00CB2230" w:rsidRDefault="00CB2230" w:rsidP="00C563AE">
      <w:pPr>
        <w:rPr>
          <w:rFonts w:ascii="Times New Roman" w:hAnsi="Times New Roman" w:cs="Times New Roman"/>
          <w:sz w:val="24"/>
          <w:szCs w:val="24"/>
        </w:rPr>
      </w:pPr>
    </w:p>
    <w:p w:rsidR="00CB2230" w:rsidRPr="00CB2230" w:rsidRDefault="00CB2230" w:rsidP="00C563AE">
      <w:pPr>
        <w:rPr>
          <w:rFonts w:ascii="Times New Roman" w:hAnsi="Times New Roman" w:cs="Times New Roman"/>
          <w:sz w:val="24"/>
          <w:szCs w:val="24"/>
        </w:rPr>
      </w:pPr>
    </w:p>
    <w:sectPr w:rsidR="00CB2230" w:rsidRPr="00CB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00" w:rsidRDefault="00174500" w:rsidP="00FE0144">
      <w:pPr>
        <w:spacing w:after="0" w:line="240" w:lineRule="auto"/>
      </w:pPr>
      <w:r>
        <w:separator/>
      </w:r>
    </w:p>
  </w:endnote>
  <w:endnote w:type="continuationSeparator" w:id="0">
    <w:p w:rsidR="00174500" w:rsidRDefault="00174500" w:rsidP="00FE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00" w:rsidRDefault="00174500" w:rsidP="00FE0144">
      <w:pPr>
        <w:spacing w:after="0" w:line="240" w:lineRule="auto"/>
      </w:pPr>
      <w:r>
        <w:separator/>
      </w:r>
    </w:p>
  </w:footnote>
  <w:footnote w:type="continuationSeparator" w:id="0">
    <w:p w:rsidR="00174500" w:rsidRDefault="00174500" w:rsidP="00FE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723"/>
    <w:multiLevelType w:val="multilevel"/>
    <w:tmpl w:val="3092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E"/>
    <w:rsid w:val="00094656"/>
    <w:rsid w:val="000B54E0"/>
    <w:rsid w:val="00111BD1"/>
    <w:rsid w:val="00174500"/>
    <w:rsid w:val="001D21E6"/>
    <w:rsid w:val="001D764A"/>
    <w:rsid w:val="0021395D"/>
    <w:rsid w:val="002269AE"/>
    <w:rsid w:val="00227AFC"/>
    <w:rsid w:val="002401AB"/>
    <w:rsid w:val="00255400"/>
    <w:rsid w:val="00256F51"/>
    <w:rsid w:val="00282861"/>
    <w:rsid w:val="002B3E21"/>
    <w:rsid w:val="002B698C"/>
    <w:rsid w:val="00407A09"/>
    <w:rsid w:val="0047336E"/>
    <w:rsid w:val="00676B50"/>
    <w:rsid w:val="006D633D"/>
    <w:rsid w:val="007326C2"/>
    <w:rsid w:val="007E2387"/>
    <w:rsid w:val="008932D7"/>
    <w:rsid w:val="009225E9"/>
    <w:rsid w:val="00987BAD"/>
    <w:rsid w:val="009F31EE"/>
    <w:rsid w:val="00A3318A"/>
    <w:rsid w:val="00AC5DBF"/>
    <w:rsid w:val="00B05084"/>
    <w:rsid w:val="00B42FE9"/>
    <w:rsid w:val="00B776BD"/>
    <w:rsid w:val="00BA0E05"/>
    <w:rsid w:val="00C563AE"/>
    <w:rsid w:val="00CA2C3C"/>
    <w:rsid w:val="00CB2230"/>
    <w:rsid w:val="00E04BBC"/>
    <w:rsid w:val="00E534C2"/>
    <w:rsid w:val="00E54BDA"/>
    <w:rsid w:val="00E762C6"/>
    <w:rsid w:val="00E907B2"/>
    <w:rsid w:val="00F06863"/>
    <w:rsid w:val="00F54648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955"/>
  <w15:chartTrackingRefBased/>
  <w15:docId w15:val="{D64772D9-4793-4436-BD22-9DC9F6D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5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144"/>
  </w:style>
  <w:style w:type="paragraph" w:styleId="a8">
    <w:name w:val="footer"/>
    <w:basedOn w:val="a"/>
    <w:link w:val="a9"/>
    <w:uiPriority w:val="99"/>
    <w:unhideWhenUsed/>
    <w:rsid w:val="00FE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144"/>
  </w:style>
  <w:style w:type="character" w:styleId="aa">
    <w:name w:val="Strong"/>
    <w:qFormat/>
    <w:rsid w:val="001D21E6"/>
    <w:rPr>
      <w:b/>
      <w:bCs/>
    </w:rPr>
  </w:style>
  <w:style w:type="character" w:styleId="ab">
    <w:name w:val="Hyperlink"/>
    <w:basedOn w:val="a0"/>
    <w:uiPriority w:val="99"/>
    <w:unhideWhenUsed/>
    <w:rsid w:val="001D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un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2020-04-17T08:24:00Z</cp:lastPrinted>
  <dcterms:created xsi:type="dcterms:W3CDTF">2020-04-09T12:44:00Z</dcterms:created>
  <dcterms:modified xsi:type="dcterms:W3CDTF">2020-04-28T08:02:00Z</dcterms:modified>
</cp:coreProperties>
</file>