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8C9" w:rsidRPr="00FB18C9" w:rsidRDefault="00FB18C9" w:rsidP="00FB18C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B18C9">
        <w:rPr>
          <w:rFonts w:ascii="Times New Roman" w:hAnsi="Times New Roman" w:cs="Times New Roman"/>
          <w:sz w:val="28"/>
          <w:szCs w:val="28"/>
        </w:rPr>
        <w:t>Утверждаю_________________</w:t>
      </w:r>
    </w:p>
    <w:p w:rsidR="00FB18C9" w:rsidRPr="00FB18C9" w:rsidRDefault="00FB18C9" w:rsidP="00FB18C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18C9">
        <w:rPr>
          <w:rFonts w:ascii="Times New Roman" w:hAnsi="Times New Roman" w:cs="Times New Roman"/>
          <w:sz w:val="28"/>
          <w:szCs w:val="28"/>
        </w:rPr>
        <w:t>Глава МО «Катунинское» Михайлов М.В.</w:t>
      </w:r>
    </w:p>
    <w:p w:rsidR="00FB18C9" w:rsidRPr="00416897" w:rsidRDefault="00416897" w:rsidP="00416897">
      <w:pPr>
        <w:jc w:val="right"/>
        <w:rPr>
          <w:rFonts w:ascii="Times New Roman" w:hAnsi="Times New Roman" w:cs="Times New Roman"/>
          <w:sz w:val="28"/>
          <w:szCs w:val="28"/>
        </w:rPr>
      </w:pPr>
      <w:r w:rsidRPr="00416897">
        <w:rPr>
          <w:rFonts w:ascii="Times New Roman" w:hAnsi="Times New Roman" w:cs="Times New Roman"/>
          <w:sz w:val="28"/>
          <w:szCs w:val="28"/>
        </w:rPr>
        <w:t>1 февраля 2018 г.</w:t>
      </w:r>
    </w:p>
    <w:p w:rsidR="00416897" w:rsidRDefault="00416897" w:rsidP="00D137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6741" w:rsidRPr="00526455" w:rsidRDefault="00D1374C" w:rsidP="00D1374C">
      <w:pPr>
        <w:jc w:val="center"/>
        <w:rPr>
          <w:rFonts w:ascii="Times New Roman" w:hAnsi="Times New Roman" w:cs="Times New Roman"/>
          <w:sz w:val="32"/>
          <w:szCs w:val="32"/>
        </w:rPr>
      </w:pPr>
      <w:r w:rsidRPr="00526455">
        <w:rPr>
          <w:rFonts w:ascii="Times New Roman" w:hAnsi="Times New Roman" w:cs="Times New Roman"/>
          <w:sz w:val="32"/>
          <w:szCs w:val="32"/>
        </w:rPr>
        <w:t>АДМИНИСТРАЦИЯ МУНИЦИПАЛЬНОГО ОБРАЗОВАНИЯ «КАТУНИНСКОЕ»</w:t>
      </w:r>
    </w:p>
    <w:p w:rsidR="00B06741" w:rsidRPr="00526455" w:rsidRDefault="00B06741" w:rsidP="00B06741">
      <w:pPr>
        <w:rPr>
          <w:rFonts w:ascii="Times New Roman" w:hAnsi="Times New Roman" w:cs="Times New Roman"/>
          <w:sz w:val="32"/>
          <w:szCs w:val="32"/>
        </w:rPr>
      </w:pPr>
    </w:p>
    <w:p w:rsidR="00780AE8" w:rsidRPr="00526455" w:rsidRDefault="00B06741" w:rsidP="00B06741">
      <w:pPr>
        <w:tabs>
          <w:tab w:val="left" w:pos="2055"/>
        </w:tabs>
        <w:jc w:val="center"/>
        <w:rPr>
          <w:rFonts w:ascii="Times New Roman" w:hAnsi="Times New Roman" w:cs="Times New Roman"/>
          <w:color w:val="008000"/>
          <w:sz w:val="32"/>
          <w:szCs w:val="32"/>
        </w:rPr>
      </w:pPr>
      <w:r w:rsidRPr="00526455">
        <w:rPr>
          <w:rFonts w:ascii="Times New Roman" w:hAnsi="Times New Roman" w:cs="Times New Roman"/>
          <w:color w:val="008000"/>
          <w:sz w:val="32"/>
          <w:szCs w:val="32"/>
        </w:rPr>
        <w:t xml:space="preserve">ДИЗАЙН-ПРОЕКТ </w:t>
      </w:r>
    </w:p>
    <w:p w:rsidR="00B06741" w:rsidRPr="00526455" w:rsidRDefault="00780AE8" w:rsidP="00780AE8">
      <w:pPr>
        <w:jc w:val="center"/>
        <w:rPr>
          <w:rFonts w:ascii="Times New Roman" w:hAnsi="Times New Roman" w:cs="Times New Roman"/>
          <w:color w:val="008000"/>
          <w:sz w:val="32"/>
          <w:szCs w:val="32"/>
        </w:rPr>
      </w:pPr>
      <w:r w:rsidRPr="00526455">
        <w:rPr>
          <w:rFonts w:ascii="Times New Roman" w:hAnsi="Times New Roman" w:cs="Times New Roman"/>
          <w:color w:val="008000"/>
          <w:sz w:val="32"/>
          <w:szCs w:val="32"/>
        </w:rPr>
        <w:t xml:space="preserve">Выполнение работ по ремонту дворового проезда и тротуара у дома №7 по </w:t>
      </w:r>
      <w:proofErr w:type="spellStart"/>
      <w:r w:rsidRPr="00526455">
        <w:rPr>
          <w:rFonts w:ascii="Times New Roman" w:hAnsi="Times New Roman" w:cs="Times New Roman"/>
          <w:color w:val="008000"/>
          <w:sz w:val="32"/>
          <w:szCs w:val="32"/>
        </w:rPr>
        <w:t>ул</w:t>
      </w:r>
      <w:proofErr w:type="gramStart"/>
      <w:r w:rsidRPr="00526455">
        <w:rPr>
          <w:rFonts w:ascii="Times New Roman" w:hAnsi="Times New Roman" w:cs="Times New Roman"/>
          <w:color w:val="008000"/>
          <w:sz w:val="32"/>
          <w:szCs w:val="32"/>
        </w:rPr>
        <w:t>.К</w:t>
      </w:r>
      <w:proofErr w:type="gramEnd"/>
      <w:r w:rsidRPr="00526455">
        <w:rPr>
          <w:rFonts w:ascii="Times New Roman" w:hAnsi="Times New Roman" w:cs="Times New Roman"/>
          <w:color w:val="008000"/>
          <w:sz w:val="32"/>
          <w:szCs w:val="32"/>
        </w:rPr>
        <w:t>атунина</w:t>
      </w:r>
      <w:proofErr w:type="spellEnd"/>
      <w:r w:rsidRPr="00526455">
        <w:rPr>
          <w:rFonts w:ascii="Times New Roman" w:hAnsi="Times New Roman" w:cs="Times New Roman"/>
          <w:color w:val="008000"/>
          <w:sz w:val="32"/>
          <w:szCs w:val="32"/>
        </w:rPr>
        <w:t xml:space="preserve">, </w:t>
      </w:r>
      <w:proofErr w:type="spellStart"/>
      <w:r w:rsidRPr="00526455">
        <w:rPr>
          <w:rFonts w:ascii="Times New Roman" w:hAnsi="Times New Roman" w:cs="Times New Roman"/>
          <w:color w:val="008000"/>
          <w:sz w:val="32"/>
          <w:szCs w:val="32"/>
        </w:rPr>
        <w:t>п.Катунино</w:t>
      </w:r>
      <w:proofErr w:type="spellEnd"/>
      <w:r w:rsidRPr="00526455">
        <w:rPr>
          <w:rFonts w:ascii="Times New Roman" w:hAnsi="Times New Roman" w:cs="Times New Roman"/>
          <w:color w:val="008000"/>
          <w:sz w:val="32"/>
          <w:szCs w:val="32"/>
        </w:rPr>
        <w:t>, в рамках программы  «Формирование современной городской среды на территории Архангельской области»</w:t>
      </w:r>
    </w:p>
    <w:p w:rsidR="00B06741" w:rsidRPr="00D05E0A" w:rsidRDefault="004E7278" w:rsidP="004E727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985468" cy="4040702"/>
            <wp:effectExtent l="0" t="0" r="5715" b="0"/>
            <wp:docPr id="2" name="Рисунок 2" descr="C:\Users\gkx_torgi\Desktop\1331_f0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kx_torgi\Desktop\1331_f0f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493" cy="404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78" w:rsidRDefault="004E7278" w:rsidP="00DC09D2">
      <w:pPr>
        <w:tabs>
          <w:tab w:val="left" w:pos="3254"/>
          <w:tab w:val="center" w:pos="4677"/>
          <w:tab w:val="left" w:pos="7032"/>
        </w:tabs>
        <w:rPr>
          <w:b/>
          <w:sz w:val="32"/>
          <w:szCs w:val="32"/>
        </w:rPr>
      </w:pPr>
    </w:p>
    <w:p w:rsidR="00B06741" w:rsidRDefault="00DC09D2" w:rsidP="004E7278">
      <w:pPr>
        <w:tabs>
          <w:tab w:val="left" w:pos="3254"/>
          <w:tab w:val="left" w:pos="3932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4E7278">
        <w:rPr>
          <w:b/>
          <w:sz w:val="32"/>
          <w:szCs w:val="32"/>
        </w:rPr>
        <w:tab/>
      </w:r>
    </w:p>
    <w:p w:rsidR="00BD6CF8" w:rsidRPr="00CC4413" w:rsidRDefault="00BD6CF8" w:rsidP="00BD6CF8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  <w:r w:rsidRPr="00CC4413">
        <w:rPr>
          <w:b/>
          <w:color w:val="008000"/>
          <w:sz w:val="32"/>
          <w:szCs w:val="32"/>
        </w:rPr>
        <w:lastRenderedPageBreak/>
        <w:t>СОСТАВ ДИЗАЙН</w:t>
      </w:r>
      <w:r w:rsidR="002C1DCC" w:rsidRPr="00CC4413">
        <w:rPr>
          <w:b/>
          <w:color w:val="008000"/>
          <w:sz w:val="32"/>
          <w:szCs w:val="32"/>
        </w:rPr>
        <w:t xml:space="preserve"> </w:t>
      </w:r>
      <w:r w:rsidRPr="00CC4413">
        <w:rPr>
          <w:b/>
          <w:color w:val="008000"/>
          <w:sz w:val="32"/>
          <w:szCs w:val="32"/>
        </w:rPr>
        <w:t>-</w:t>
      </w:r>
      <w:r w:rsidR="002C1DCC" w:rsidRPr="00CC4413">
        <w:rPr>
          <w:b/>
          <w:color w:val="008000"/>
          <w:sz w:val="32"/>
          <w:szCs w:val="32"/>
        </w:rPr>
        <w:t xml:space="preserve"> </w:t>
      </w:r>
      <w:r w:rsidRPr="00CC4413">
        <w:rPr>
          <w:b/>
          <w:color w:val="008000"/>
          <w:sz w:val="32"/>
          <w:szCs w:val="32"/>
        </w:rPr>
        <w:t>ПРОЕКТА</w:t>
      </w:r>
    </w:p>
    <w:p w:rsidR="00BD6CF8" w:rsidRDefault="00BD6CF8" w:rsidP="00BD6CF8">
      <w:pPr>
        <w:pStyle w:val="a9"/>
        <w:numPr>
          <w:ilvl w:val="0"/>
          <w:numId w:val="1"/>
        </w:num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  <w:r>
        <w:rPr>
          <w:sz w:val="32"/>
          <w:szCs w:val="32"/>
        </w:rPr>
        <w:t>Пояснительная записка</w:t>
      </w:r>
    </w:p>
    <w:p w:rsidR="00CA04B4" w:rsidRDefault="00CA04B4" w:rsidP="00CA04B4">
      <w:pPr>
        <w:pStyle w:val="a9"/>
        <w:numPr>
          <w:ilvl w:val="0"/>
          <w:numId w:val="1"/>
        </w:num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  <w:r w:rsidRPr="00CA04B4">
        <w:rPr>
          <w:sz w:val="32"/>
          <w:szCs w:val="32"/>
        </w:rPr>
        <w:t>Схема благоустройства</w:t>
      </w:r>
      <w:r w:rsidR="00290A16">
        <w:rPr>
          <w:sz w:val="32"/>
          <w:szCs w:val="32"/>
        </w:rPr>
        <w:t>, разработанные узлы</w:t>
      </w:r>
    </w:p>
    <w:p w:rsidR="00957D42" w:rsidRDefault="00957D42" w:rsidP="00CA04B4">
      <w:pPr>
        <w:pStyle w:val="a9"/>
        <w:numPr>
          <w:ilvl w:val="0"/>
          <w:numId w:val="1"/>
        </w:num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  <w:r>
        <w:rPr>
          <w:sz w:val="32"/>
          <w:szCs w:val="32"/>
        </w:rPr>
        <w:t>Состав и объем работ</w:t>
      </w:r>
    </w:p>
    <w:p w:rsidR="00957D42" w:rsidRDefault="00957D42" w:rsidP="00CA04B4">
      <w:pPr>
        <w:pStyle w:val="a9"/>
        <w:numPr>
          <w:ilvl w:val="0"/>
          <w:numId w:val="1"/>
        </w:num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  <w:r>
        <w:rPr>
          <w:sz w:val="32"/>
          <w:szCs w:val="32"/>
        </w:rPr>
        <w:t>Технико-экономические показатели</w:t>
      </w:r>
    </w:p>
    <w:p w:rsidR="00957D42" w:rsidRDefault="00957D42" w:rsidP="00957D42">
      <w:pPr>
        <w:pStyle w:val="a9"/>
        <w:numPr>
          <w:ilvl w:val="0"/>
          <w:numId w:val="1"/>
        </w:num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  <w:r>
        <w:rPr>
          <w:sz w:val="32"/>
          <w:szCs w:val="32"/>
        </w:rPr>
        <w:t>М</w:t>
      </w:r>
      <w:r w:rsidRPr="00957D42">
        <w:rPr>
          <w:sz w:val="32"/>
          <w:szCs w:val="32"/>
        </w:rPr>
        <w:t>алые архитектурные формы</w:t>
      </w:r>
    </w:p>
    <w:p w:rsidR="001D04C2" w:rsidRPr="00BD6CF8" w:rsidRDefault="001D04C2" w:rsidP="00957D42">
      <w:pPr>
        <w:pStyle w:val="a9"/>
        <w:numPr>
          <w:ilvl w:val="0"/>
          <w:numId w:val="1"/>
        </w:num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  <w:r>
        <w:rPr>
          <w:sz w:val="32"/>
          <w:szCs w:val="32"/>
        </w:rPr>
        <w:t>Визуализация территории «в настоящее время»</w:t>
      </w:r>
    </w:p>
    <w:p w:rsidR="00BD6CF8" w:rsidRDefault="00BD6CF8" w:rsidP="00BD6CF8">
      <w:p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0F4EE3" w:rsidRPr="00CC4413" w:rsidRDefault="00B4105E" w:rsidP="00757ADB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  <w:r w:rsidRPr="00CC4413">
        <w:rPr>
          <w:b/>
          <w:color w:val="008000"/>
          <w:sz w:val="32"/>
          <w:szCs w:val="32"/>
        </w:rPr>
        <w:t>1.</w:t>
      </w:r>
      <w:r w:rsidR="000F4EE3" w:rsidRPr="00CC4413">
        <w:rPr>
          <w:b/>
          <w:color w:val="008000"/>
          <w:sz w:val="32"/>
          <w:szCs w:val="32"/>
        </w:rPr>
        <w:t>ПОЯСНИТЕЛЬНАЯ ЗАПИСКА</w:t>
      </w:r>
    </w:p>
    <w:p w:rsidR="004B13AF" w:rsidRDefault="00757ADB" w:rsidP="00BC0EB8">
      <w:pPr>
        <w:tabs>
          <w:tab w:val="left" w:pos="3254"/>
          <w:tab w:val="center" w:pos="4677"/>
          <w:tab w:val="left" w:pos="7032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4B13AF">
        <w:rPr>
          <w:sz w:val="32"/>
          <w:szCs w:val="32"/>
        </w:rPr>
        <w:t xml:space="preserve"> </w:t>
      </w:r>
      <w:r w:rsidR="00DC09D2">
        <w:rPr>
          <w:sz w:val="32"/>
          <w:szCs w:val="32"/>
        </w:rPr>
        <w:t xml:space="preserve">Данным проектом предусматривается </w:t>
      </w:r>
      <w:r w:rsidR="0059219D" w:rsidRPr="0059219D">
        <w:rPr>
          <w:sz w:val="32"/>
          <w:szCs w:val="32"/>
        </w:rPr>
        <w:t xml:space="preserve">выполнение работ по ремонту дворового проезда и тротуара у дома №7 по </w:t>
      </w:r>
      <w:proofErr w:type="spellStart"/>
      <w:r w:rsidR="0059219D" w:rsidRPr="0059219D">
        <w:rPr>
          <w:sz w:val="32"/>
          <w:szCs w:val="32"/>
        </w:rPr>
        <w:t>ул</w:t>
      </w:r>
      <w:proofErr w:type="gramStart"/>
      <w:r w:rsidR="0059219D" w:rsidRPr="0059219D">
        <w:rPr>
          <w:sz w:val="32"/>
          <w:szCs w:val="32"/>
        </w:rPr>
        <w:t>.К</w:t>
      </w:r>
      <w:proofErr w:type="gramEnd"/>
      <w:r w:rsidR="0059219D" w:rsidRPr="0059219D">
        <w:rPr>
          <w:sz w:val="32"/>
          <w:szCs w:val="32"/>
        </w:rPr>
        <w:t>атунина</w:t>
      </w:r>
      <w:proofErr w:type="spellEnd"/>
      <w:r w:rsidR="0059219D" w:rsidRPr="0059219D">
        <w:rPr>
          <w:sz w:val="32"/>
          <w:szCs w:val="32"/>
        </w:rPr>
        <w:t xml:space="preserve">, </w:t>
      </w:r>
      <w:proofErr w:type="spellStart"/>
      <w:r w:rsidR="0059219D" w:rsidRPr="0059219D">
        <w:rPr>
          <w:sz w:val="32"/>
          <w:szCs w:val="32"/>
        </w:rPr>
        <w:t>п.Катунино</w:t>
      </w:r>
      <w:proofErr w:type="spellEnd"/>
      <w:r w:rsidR="0059219D" w:rsidRPr="0059219D">
        <w:rPr>
          <w:sz w:val="32"/>
          <w:szCs w:val="32"/>
        </w:rPr>
        <w:t>, в рамках программы  «Формирование современной городской среды на территории Архангельской области»</w:t>
      </w:r>
      <w:r w:rsidR="00DC09D2">
        <w:rPr>
          <w:sz w:val="32"/>
          <w:szCs w:val="32"/>
        </w:rPr>
        <w:t xml:space="preserve"> </w:t>
      </w:r>
    </w:p>
    <w:p w:rsidR="00DC09D2" w:rsidRPr="004B13AF" w:rsidRDefault="00582B8D" w:rsidP="00C07A8D">
      <w:pPr>
        <w:tabs>
          <w:tab w:val="left" w:pos="3254"/>
          <w:tab w:val="center" w:pos="4677"/>
          <w:tab w:val="left" w:pos="7032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4B13AF">
        <w:rPr>
          <w:sz w:val="32"/>
          <w:szCs w:val="32"/>
        </w:rPr>
        <w:t>Основные мероприятия, предусматриваемые проектом</w:t>
      </w:r>
      <w:r w:rsidR="004B13AF" w:rsidRPr="004B13AF">
        <w:rPr>
          <w:sz w:val="32"/>
          <w:szCs w:val="32"/>
        </w:rPr>
        <w:t>:</w:t>
      </w:r>
    </w:p>
    <w:p w:rsidR="004B13AF" w:rsidRDefault="004B13AF" w:rsidP="004B13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227C6C">
        <w:rPr>
          <w:sz w:val="32"/>
          <w:szCs w:val="32"/>
        </w:rPr>
        <w:t>ремонт дворового  проезда</w:t>
      </w:r>
      <w:r w:rsidR="00913A36" w:rsidRPr="00913A36">
        <w:rPr>
          <w:sz w:val="32"/>
          <w:szCs w:val="32"/>
        </w:rPr>
        <w:t>;</w:t>
      </w:r>
    </w:p>
    <w:p w:rsidR="00913A36" w:rsidRDefault="00913A36" w:rsidP="004B13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227C6C">
        <w:rPr>
          <w:sz w:val="32"/>
          <w:szCs w:val="32"/>
        </w:rPr>
        <w:t>ремонт тротуара</w:t>
      </w:r>
      <w:r w:rsidR="002E6445" w:rsidRPr="002E6445">
        <w:rPr>
          <w:sz w:val="32"/>
          <w:szCs w:val="32"/>
        </w:rPr>
        <w:t>;</w:t>
      </w:r>
    </w:p>
    <w:p w:rsidR="00913A36" w:rsidRPr="00913A36" w:rsidRDefault="00913A36" w:rsidP="00913A36">
      <w:pPr>
        <w:ind w:firstLine="708"/>
        <w:rPr>
          <w:sz w:val="32"/>
          <w:szCs w:val="32"/>
        </w:rPr>
      </w:pPr>
      <w:r>
        <w:rPr>
          <w:sz w:val="32"/>
          <w:szCs w:val="32"/>
        </w:rPr>
        <w:t>- установка скамеек</w:t>
      </w:r>
      <w:r w:rsidRPr="00913A36">
        <w:rPr>
          <w:sz w:val="32"/>
          <w:szCs w:val="32"/>
        </w:rPr>
        <w:t>;</w:t>
      </w:r>
    </w:p>
    <w:p w:rsidR="00913A36" w:rsidRDefault="00913A36" w:rsidP="00913A36">
      <w:pPr>
        <w:ind w:firstLine="708"/>
        <w:rPr>
          <w:sz w:val="32"/>
          <w:szCs w:val="32"/>
        </w:rPr>
      </w:pPr>
      <w:r w:rsidRPr="00913A36">
        <w:rPr>
          <w:sz w:val="32"/>
          <w:szCs w:val="32"/>
        </w:rPr>
        <w:t>-</w:t>
      </w:r>
      <w:r>
        <w:rPr>
          <w:sz w:val="32"/>
          <w:szCs w:val="32"/>
        </w:rPr>
        <w:t xml:space="preserve"> установка урн</w:t>
      </w:r>
      <w:r w:rsidR="00E00A1D">
        <w:rPr>
          <w:sz w:val="32"/>
          <w:szCs w:val="32"/>
        </w:rPr>
        <w:t>.</w:t>
      </w:r>
    </w:p>
    <w:p w:rsidR="00E00A1D" w:rsidRPr="004D64FB" w:rsidRDefault="00E00A1D" w:rsidP="0056617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Вышеуказанные мероприятия по благоустройству дворовой территории позволят улучшить техническое состояние дворовой территории многоквартирных домов и обеспечат благоприятные условия для проживания населения, что положительно отразится и на повышении качества жизни в целом.</w:t>
      </w:r>
      <w:r w:rsidR="00035C34">
        <w:rPr>
          <w:sz w:val="32"/>
          <w:szCs w:val="32"/>
        </w:rPr>
        <w:t xml:space="preserve">  Для </w:t>
      </w:r>
      <w:r w:rsidR="00DA32DB">
        <w:rPr>
          <w:sz w:val="32"/>
          <w:szCs w:val="32"/>
        </w:rPr>
        <w:t>удобства</w:t>
      </w:r>
      <w:r w:rsidR="00C34642">
        <w:rPr>
          <w:sz w:val="32"/>
          <w:szCs w:val="32"/>
        </w:rPr>
        <w:t xml:space="preserve"> перемещения</w:t>
      </w:r>
      <w:r w:rsidR="00DA32DB">
        <w:rPr>
          <w:sz w:val="32"/>
          <w:szCs w:val="32"/>
        </w:rPr>
        <w:t xml:space="preserve"> маломобильных групп населения </w:t>
      </w:r>
      <w:r w:rsidR="00C34642">
        <w:rPr>
          <w:sz w:val="32"/>
          <w:szCs w:val="32"/>
        </w:rPr>
        <w:t xml:space="preserve">проектом предусматривается </w:t>
      </w:r>
      <w:proofErr w:type="spellStart"/>
      <w:r w:rsidR="00C34642">
        <w:rPr>
          <w:sz w:val="32"/>
          <w:szCs w:val="32"/>
        </w:rPr>
        <w:t>безбарьерное</w:t>
      </w:r>
      <w:proofErr w:type="spellEnd"/>
      <w:r w:rsidR="00C34642">
        <w:rPr>
          <w:sz w:val="32"/>
          <w:szCs w:val="32"/>
        </w:rPr>
        <w:t xml:space="preserve"> сопряжение между тротуаром и проездом.</w:t>
      </w:r>
    </w:p>
    <w:p w:rsidR="00FE78CA" w:rsidRDefault="00072410" w:rsidP="00072410">
      <w:pPr>
        <w:pStyle w:val="2"/>
        <w:spacing w:line="360" w:lineRule="auto"/>
        <w:jc w:val="both"/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 xml:space="preserve">       </w:t>
      </w:r>
      <w:r w:rsidR="00F44AA6" w:rsidRPr="00072410"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 xml:space="preserve">Исполнитель мероприятий предусмотренных проектом будет определен по результатам электронного аукциона </w:t>
      </w:r>
      <w:r w:rsidRPr="00072410"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>соглас</w:t>
      </w:r>
      <w: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 xml:space="preserve">но ФЗ </w:t>
      </w:r>
      <w:r w:rsidRPr="00072410"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>№44 «</w:t>
      </w:r>
      <w: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>О контрактной системе в сфере закупок товаров, работ, услуг для обеспечения государственных и муниципальных нужд»</w:t>
      </w:r>
      <w:r w:rsidR="0008239A"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>.</w:t>
      </w:r>
    </w:p>
    <w:p w:rsidR="00B4105E" w:rsidRDefault="00FE78CA" w:rsidP="00FE78CA">
      <w:pPr>
        <w:ind w:firstLine="708"/>
        <w:rPr>
          <w:sz w:val="32"/>
          <w:szCs w:val="32"/>
        </w:rPr>
      </w:pPr>
      <w:r w:rsidRPr="00FE78CA">
        <w:rPr>
          <w:sz w:val="32"/>
          <w:szCs w:val="32"/>
        </w:rPr>
        <w:t xml:space="preserve">Предполагаемые сроки производства работ – </w:t>
      </w:r>
      <w:r w:rsidR="00EF4FA5">
        <w:rPr>
          <w:sz w:val="32"/>
          <w:szCs w:val="32"/>
        </w:rPr>
        <w:t>2-3</w:t>
      </w:r>
      <w:r w:rsidRPr="00FE78CA">
        <w:rPr>
          <w:sz w:val="32"/>
          <w:szCs w:val="32"/>
        </w:rPr>
        <w:t xml:space="preserve"> квартал 201</w:t>
      </w:r>
      <w:r w:rsidR="00EF4FA5">
        <w:rPr>
          <w:sz w:val="32"/>
          <w:szCs w:val="32"/>
        </w:rPr>
        <w:t>8</w:t>
      </w:r>
      <w:r w:rsidRPr="00FE78CA">
        <w:rPr>
          <w:sz w:val="32"/>
          <w:szCs w:val="32"/>
        </w:rPr>
        <w:t xml:space="preserve"> года.</w:t>
      </w:r>
    </w:p>
    <w:p w:rsidR="00B4105E" w:rsidRDefault="00B4105E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EF208E" w:rsidRPr="00CC4413" w:rsidRDefault="00B4105E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  <w:r w:rsidRPr="00CC4413">
        <w:rPr>
          <w:b/>
          <w:color w:val="008000"/>
          <w:sz w:val="32"/>
          <w:szCs w:val="32"/>
        </w:rPr>
        <w:t>3. СОСТАВ И ОБЪЕМ РАБОТ</w:t>
      </w:r>
    </w:p>
    <w:tbl>
      <w:tblPr>
        <w:tblW w:w="9219" w:type="dxa"/>
        <w:tblInd w:w="103" w:type="dxa"/>
        <w:tblLook w:val="04A0"/>
      </w:tblPr>
      <w:tblGrid>
        <w:gridCol w:w="1118"/>
        <w:gridCol w:w="1345"/>
        <w:gridCol w:w="3588"/>
        <w:gridCol w:w="1629"/>
        <w:gridCol w:w="1539"/>
      </w:tblGrid>
      <w:tr w:rsidR="008A52DE" w:rsidRPr="008A52DE" w:rsidTr="008A52DE">
        <w:trPr>
          <w:trHeight w:val="240"/>
        </w:trPr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b/>
                <w:color w:val="008000"/>
                <w:sz w:val="32"/>
                <w:szCs w:val="32"/>
              </w:rPr>
              <w:tab/>
            </w: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Количество</w:t>
            </w:r>
          </w:p>
        </w:tc>
      </w:tr>
      <w:tr w:rsidR="008A52DE" w:rsidRPr="008A52DE" w:rsidTr="008A52DE">
        <w:trPr>
          <w:trHeight w:val="240"/>
        </w:trPr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8A52DE" w:rsidRPr="008A52DE" w:rsidTr="008A52DE">
        <w:trPr>
          <w:trHeight w:val="240"/>
        </w:trPr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8A52DE" w:rsidRPr="008A52DE" w:rsidTr="008A52DE">
        <w:trPr>
          <w:trHeight w:val="240"/>
        </w:trPr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</w:tr>
      <w:tr w:rsidR="008A52DE" w:rsidRPr="008A52DE" w:rsidTr="008A52DE">
        <w:trPr>
          <w:trHeight w:val="255"/>
        </w:trPr>
        <w:tc>
          <w:tcPr>
            <w:tcW w:w="92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8A52DE">
              <w:rPr>
                <w:b/>
                <w:color w:val="008000"/>
                <w:sz w:val="32"/>
                <w:szCs w:val="32"/>
              </w:rPr>
              <w:t>Демонтажные работы</w:t>
            </w:r>
          </w:p>
        </w:tc>
      </w:tr>
      <w:tr w:rsidR="008A52DE" w:rsidRPr="008A52DE" w:rsidTr="008A52DE">
        <w:trPr>
          <w:trHeight w:val="48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Разборка бортовых камней: на бетонном основании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 м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2,105</w:t>
            </w:r>
          </w:p>
        </w:tc>
      </w:tr>
      <w:tr w:rsidR="008A52DE" w:rsidRPr="008A52DE" w:rsidTr="008A52DE">
        <w:trPr>
          <w:trHeight w:val="72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Разборка покрытий и оснований: цементно-бетонных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 м3 конструкций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0,006</w:t>
            </w:r>
          </w:p>
        </w:tc>
      </w:tr>
      <w:tr w:rsidR="008A52DE" w:rsidRPr="008A52DE" w:rsidTr="008A52DE">
        <w:trPr>
          <w:trHeight w:val="255"/>
        </w:trPr>
        <w:tc>
          <w:tcPr>
            <w:tcW w:w="92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Погрузка и вывоз бортовых камней демонтированных</w:t>
            </w:r>
          </w:p>
        </w:tc>
      </w:tr>
      <w:tr w:rsidR="008A52DE" w:rsidRPr="008A52DE" w:rsidTr="008A52DE">
        <w:trPr>
          <w:trHeight w:val="96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Погрузочные работы при автомобильных перевозках: изделий из сборного железобетона, бетона, керамзитобетона массой до 3 т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т груза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21,3868</w:t>
            </w:r>
          </w:p>
        </w:tc>
      </w:tr>
      <w:tr w:rsidR="008A52DE" w:rsidRPr="008A52DE" w:rsidTr="008A52DE">
        <w:trPr>
          <w:trHeight w:val="960"/>
        </w:trPr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Перевозка грузов автомобилями-самосвалами грузоподъемностью 10 т, работающих вне карьера, на расстояние: до 10 км I класс груза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т груза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21,3868</w:t>
            </w:r>
          </w:p>
        </w:tc>
      </w:tr>
      <w:tr w:rsidR="008A52DE" w:rsidRPr="008A52DE" w:rsidTr="008A52DE">
        <w:trPr>
          <w:trHeight w:val="255"/>
        </w:trPr>
        <w:tc>
          <w:tcPr>
            <w:tcW w:w="92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8A52DE">
              <w:rPr>
                <w:b/>
                <w:color w:val="008000"/>
                <w:sz w:val="32"/>
                <w:szCs w:val="32"/>
              </w:rPr>
              <w:t xml:space="preserve">Проезд </w:t>
            </w:r>
            <w:proofErr w:type="spellStart"/>
            <w:r w:rsidRPr="008A52DE">
              <w:rPr>
                <w:b/>
                <w:color w:val="008000"/>
                <w:sz w:val="32"/>
                <w:szCs w:val="32"/>
              </w:rPr>
              <w:t>внутридворовой</w:t>
            </w:r>
            <w:proofErr w:type="spellEnd"/>
          </w:p>
        </w:tc>
      </w:tr>
      <w:tr w:rsidR="008A52DE" w:rsidRPr="008A52DE" w:rsidTr="00FA6618">
        <w:trPr>
          <w:trHeight w:val="1064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FA66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Устройство оснований толщиной 15 см из щебня фракции 40-70 мм при укатке каменных материалов с пределом прочности на сжатие до 68,6 МПа (700 кгс/см</w:t>
            </w:r>
            <w:proofErr w:type="gramStart"/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): однослойных</w:t>
            </w: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 w:type="page"/>
            </w:r>
            <w:r w:rsidR="00FA66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1000 м</w:t>
            </w:r>
            <w:proofErr w:type="gramStart"/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основания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0,08912</w:t>
            </w:r>
          </w:p>
        </w:tc>
      </w:tr>
      <w:tr w:rsidR="008A52DE" w:rsidRPr="008A52DE" w:rsidTr="00B534E0">
        <w:trPr>
          <w:trHeight w:val="399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B534E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Розлив вяжущих материалов</w:t>
            </w: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т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0,071296</w:t>
            </w:r>
          </w:p>
        </w:tc>
      </w:tr>
      <w:tr w:rsidR="008A52DE" w:rsidRPr="008A52DE" w:rsidTr="00B534E0">
        <w:trPr>
          <w:trHeight w:val="1127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B534E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Устройство покрытия толщиной </w:t>
            </w:r>
            <w:r w:rsidR="00B53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см из горячих асфальтобетонных смесей плотных мелкозернистых типа АБВ, плотность каменных материалов: 2,5-2,9 т/м3</w:t>
            </w: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1000 м</w:t>
            </w:r>
            <w:proofErr w:type="gramStart"/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покрытия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0,26736</w:t>
            </w:r>
          </w:p>
        </w:tc>
      </w:tr>
      <w:tr w:rsidR="008A52DE" w:rsidRPr="008A52DE" w:rsidTr="008A52DE">
        <w:trPr>
          <w:trHeight w:val="255"/>
        </w:trPr>
        <w:tc>
          <w:tcPr>
            <w:tcW w:w="92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8A52DE">
              <w:rPr>
                <w:b/>
                <w:color w:val="008000"/>
                <w:sz w:val="32"/>
                <w:szCs w:val="32"/>
              </w:rPr>
              <w:t xml:space="preserve"> Тротуар</w:t>
            </w:r>
          </w:p>
        </w:tc>
      </w:tr>
      <w:tr w:rsidR="008A52DE" w:rsidRPr="008A52DE" w:rsidTr="0056436A">
        <w:trPr>
          <w:trHeight w:val="882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D50CFA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4137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Устройство подстилающих и выравнивающих слоев оснований: из песчано-гравийной смеси</w:t>
            </w:r>
            <w:r w:rsidR="00413781"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 м3 материала основания (в плотном теле)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0,047925</w:t>
            </w:r>
          </w:p>
        </w:tc>
      </w:tr>
      <w:tr w:rsidR="008A52DE" w:rsidRPr="008A52DE" w:rsidTr="0056436A">
        <w:trPr>
          <w:trHeight w:val="838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D50CFA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4137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Устройство подстилающих и выравнивающих слоев оснований: из щебня</w:t>
            </w: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 м3 материала основания (в плотном теле)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0,047925</w:t>
            </w:r>
          </w:p>
        </w:tc>
      </w:tr>
      <w:tr w:rsidR="008A52DE" w:rsidRPr="008A52DE" w:rsidTr="0056436A">
        <w:trPr>
          <w:trHeight w:val="992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D50CFA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4137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Устройство асфальтобетонных покрытий дорожек и </w:t>
            </w:r>
            <w:proofErr w:type="gramStart"/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тротуаров</w:t>
            </w:r>
            <w:proofErr w:type="gramEnd"/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однослойных из литой мелкозернистой асфальтобетонной смеси толщиной </w:t>
            </w:r>
            <w:r w:rsidR="0041378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см</w:t>
            </w: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 м</w:t>
            </w:r>
            <w:proofErr w:type="gramStart"/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покрытия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1,3345</w:t>
            </w:r>
          </w:p>
        </w:tc>
      </w:tr>
      <w:tr w:rsidR="008A52DE" w:rsidRPr="008A52DE" w:rsidTr="008A52DE">
        <w:trPr>
          <w:trHeight w:val="255"/>
        </w:trPr>
        <w:tc>
          <w:tcPr>
            <w:tcW w:w="92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8A52DE">
              <w:rPr>
                <w:b/>
                <w:color w:val="008000"/>
                <w:sz w:val="32"/>
                <w:szCs w:val="32"/>
              </w:rPr>
              <w:t>Устройство бортовых камней</w:t>
            </w:r>
          </w:p>
        </w:tc>
      </w:tr>
      <w:tr w:rsidR="008A52DE" w:rsidRPr="008A52DE" w:rsidTr="0056436A">
        <w:trPr>
          <w:trHeight w:val="463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D50CFA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4137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Установка бортовых камней бетонных</w:t>
            </w: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 м бортового камня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2,7</w:t>
            </w:r>
          </w:p>
        </w:tc>
      </w:tr>
      <w:tr w:rsidR="008A52DE" w:rsidRPr="008A52DE" w:rsidTr="008A52DE">
        <w:trPr>
          <w:trHeight w:val="255"/>
        </w:trPr>
        <w:tc>
          <w:tcPr>
            <w:tcW w:w="92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8A52DE">
              <w:rPr>
                <w:b/>
                <w:color w:val="008000"/>
                <w:sz w:val="32"/>
                <w:szCs w:val="32"/>
              </w:rPr>
              <w:lastRenderedPageBreak/>
              <w:t xml:space="preserve">Ремонт колодцев </w:t>
            </w:r>
            <w:proofErr w:type="gramStart"/>
            <w:r w:rsidRPr="008A52DE">
              <w:rPr>
                <w:b/>
                <w:color w:val="008000"/>
                <w:sz w:val="32"/>
                <w:szCs w:val="32"/>
              </w:rPr>
              <w:t>ж/б</w:t>
            </w:r>
            <w:proofErr w:type="gramEnd"/>
          </w:p>
        </w:tc>
      </w:tr>
      <w:tr w:rsidR="008A52DE" w:rsidRPr="008A52DE" w:rsidTr="008A52DE">
        <w:trPr>
          <w:trHeight w:val="72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D50CFA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Регулирование высотного положения крышек колодцев с подъемом на высоту: до 5 см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колодец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</w:tr>
      <w:tr w:rsidR="008A52DE" w:rsidRPr="008A52DE" w:rsidTr="00413781">
        <w:trPr>
          <w:trHeight w:val="111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D50CFA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4137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Демонтаж: круглых сборных железобетонных канализационных колодцев диаметром: 1 м в сухих грунтах (демонтаж плиты колодца)</w:t>
            </w: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 w:type="page"/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м3 железобетонных и бетонных конструкций колодца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0,012</w:t>
            </w:r>
          </w:p>
        </w:tc>
      </w:tr>
      <w:tr w:rsidR="008A52DE" w:rsidRPr="008A52DE" w:rsidTr="00413781">
        <w:trPr>
          <w:trHeight w:val="114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D50CFA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4137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Устройство круглых сборных железобетонных канализационных колодцев диаметром: 1 м в сухих грунтах</w:t>
            </w: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м3 железобетонных и бетонных конструкций колодца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0,012</w:t>
            </w:r>
          </w:p>
        </w:tc>
      </w:tr>
      <w:tr w:rsidR="008A52DE" w:rsidRPr="008A52DE" w:rsidTr="008A52DE">
        <w:trPr>
          <w:trHeight w:val="96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D50CFA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Погрузочные работы при автомобильных перевозках: изделий из сборного железобетона, бетона, керамзитобетона массой до 3 т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т груза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0,25338</w:t>
            </w:r>
          </w:p>
        </w:tc>
      </w:tr>
      <w:tr w:rsidR="008A52DE" w:rsidRPr="008A52DE" w:rsidTr="008A52DE">
        <w:trPr>
          <w:trHeight w:val="960"/>
        </w:trPr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D50CFA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Перевозка грузов автомобилями-самосвалами грузоподъемностью 10 т, работающих вне карьера, на расстояние: до 10 км I класс груза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т груза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0,25338</w:t>
            </w:r>
          </w:p>
        </w:tc>
      </w:tr>
      <w:tr w:rsidR="008A52DE" w:rsidRPr="008A52DE" w:rsidTr="008A52DE">
        <w:trPr>
          <w:trHeight w:val="255"/>
        </w:trPr>
        <w:tc>
          <w:tcPr>
            <w:tcW w:w="92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5E5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8A52DE">
              <w:rPr>
                <w:b/>
                <w:color w:val="008000"/>
                <w:sz w:val="32"/>
                <w:szCs w:val="32"/>
              </w:rPr>
              <w:t>Малые архитектурные формы</w:t>
            </w:r>
          </w:p>
        </w:tc>
      </w:tr>
      <w:tr w:rsidR="008A52DE" w:rsidRPr="008A52DE" w:rsidTr="008A52DE">
        <w:trPr>
          <w:trHeight w:val="48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D50CFA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Скамья бульварная без спинки БС-1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</w:p>
        </w:tc>
      </w:tr>
      <w:tr w:rsidR="008A52DE" w:rsidRPr="008A52DE" w:rsidTr="008A52DE">
        <w:trPr>
          <w:trHeight w:val="480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D50CFA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Урна прямоугольная 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52DE" w:rsidRPr="008A52DE" w:rsidRDefault="008A52DE" w:rsidP="008A52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52D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</w:p>
        </w:tc>
      </w:tr>
    </w:tbl>
    <w:p w:rsidR="00DB0106" w:rsidRDefault="008A52DE" w:rsidP="008A52DE">
      <w:pPr>
        <w:tabs>
          <w:tab w:val="left" w:pos="200"/>
          <w:tab w:val="left" w:pos="3254"/>
          <w:tab w:val="center" w:pos="4677"/>
          <w:tab w:val="left" w:pos="7032"/>
        </w:tabs>
        <w:rPr>
          <w:b/>
          <w:color w:val="008000"/>
          <w:sz w:val="32"/>
          <w:szCs w:val="32"/>
        </w:rPr>
      </w:pPr>
      <w:r>
        <w:rPr>
          <w:b/>
          <w:color w:val="008000"/>
          <w:sz w:val="32"/>
          <w:szCs w:val="32"/>
        </w:rPr>
        <w:tab/>
      </w: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56436A" w:rsidRDefault="0056436A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56436A" w:rsidRDefault="0056436A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56436A" w:rsidRDefault="0056436A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56436A" w:rsidRDefault="0056436A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56436A" w:rsidRDefault="0056436A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56436A" w:rsidRDefault="0056436A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56436A" w:rsidRDefault="0056436A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56436A" w:rsidRDefault="0056436A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56436A" w:rsidRDefault="0056436A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56436A" w:rsidRDefault="0056436A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941B9B" w:rsidRPr="00CC4413" w:rsidRDefault="00BD007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  <w:r w:rsidRPr="00CC4413">
        <w:rPr>
          <w:b/>
          <w:color w:val="008000"/>
          <w:sz w:val="32"/>
          <w:szCs w:val="32"/>
        </w:rPr>
        <w:t>4.ТЕХНИКО-ЭКОНОМИЧЕСКИЕ ПОКАЗАТЕЛИ</w:t>
      </w:r>
    </w:p>
    <w:p w:rsidR="00A235C5" w:rsidRDefault="00941B9B" w:rsidP="00941B9B">
      <w:pPr>
        <w:rPr>
          <w:sz w:val="32"/>
          <w:szCs w:val="32"/>
        </w:rPr>
      </w:pPr>
      <w:r w:rsidRPr="00941B9B">
        <w:rPr>
          <w:sz w:val="32"/>
          <w:szCs w:val="32"/>
        </w:rPr>
        <w:t xml:space="preserve">площадь </w:t>
      </w:r>
      <w:r w:rsidR="00C6676D">
        <w:rPr>
          <w:sz w:val="32"/>
          <w:szCs w:val="32"/>
        </w:rPr>
        <w:t xml:space="preserve">тротуара у дома № </w:t>
      </w:r>
      <w:r w:rsidR="00410398">
        <w:rPr>
          <w:sz w:val="32"/>
          <w:szCs w:val="32"/>
        </w:rPr>
        <w:t>7</w:t>
      </w:r>
      <w:r w:rsidR="00C6676D">
        <w:rPr>
          <w:sz w:val="32"/>
          <w:szCs w:val="32"/>
        </w:rPr>
        <w:t xml:space="preserve"> по </w:t>
      </w:r>
      <w:proofErr w:type="spellStart"/>
      <w:r w:rsidR="00C6676D">
        <w:rPr>
          <w:sz w:val="32"/>
          <w:szCs w:val="32"/>
        </w:rPr>
        <w:t>ул</w:t>
      </w:r>
      <w:proofErr w:type="gramStart"/>
      <w:r w:rsidR="00C6676D">
        <w:rPr>
          <w:sz w:val="32"/>
          <w:szCs w:val="32"/>
        </w:rPr>
        <w:t>.К</w:t>
      </w:r>
      <w:proofErr w:type="gramEnd"/>
      <w:r w:rsidR="00C6676D">
        <w:rPr>
          <w:sz w:val="32"/>
          <w:szCs w:val="32"/>
        </w:rPr>
        <w:t>атунина</w:t>
      </w:r>
      <w:proofErr w:type="spellEnd"/>
      <w:r w:rsidR="00A235C5">
        <w:rPr>
          <w:sz w:val="32"/>
          <w:szCs w:val="32"/>
        </w:rPr>
        <w:t xml:space="preserve"> –</w:t>
      </w:r>
      <w:r w:rsidR="00FE643E">
        <w:rPr>
          <w:sz w:val="32"/>
          <w:szCs w:val="32"/>
        </w:rPr>
        <w:t xml:space="preserve"> </w:t>
      </w:r>
      <w:r w:rsidR="00370F63">
        <w:rPr>
          <w:sz w:val="32"/>
          <w:szCs w:val="32"/>
        </w:rPr>
        <w:t>133,45</w:t>
      </w:r>
      <w:r w:rsidR="00FE643E">
        <w:rPr>
          <w:sz w:val="32"/>
          <w:szCs w:val="32"/>
        </w:rPr>
        <w:t xml:space="preserve"> </w:t>
      </w:r>
      <w:r w:rsidR="00A235C5">
        <w:rPr>
          <w:sz w:val="32"/>
          <w:szCs w:val="32"/>
        </w:rPr>
        <w:t>м.кв.</w:t>
      </w:r>
    </w:p>
    <w:p w:rsidR="00941B9B" w:rsidRDefault="00C6676D" w:rsidP="00941B9B">
      <w:pPr>
        <w:rPr>
          <w:sz w:val="32"/>
          <w:szCs w:val="32"/>
        </w:rPr>
      </w:pPr>
      <w:r w:rsidRPr="00941B9B">
        <w:rPr>
          <w:sz w:val="32"/>
          <w:szCs w:val="32"/>
        </w:rPr>
        <w:t xml:space="preserve">площадь </w:t>
      </w:r>
      <w:r>
        <w:rPr>
          <w:sz w:val="32"/>
          <w:szCs w:val="32"/>
        </w:rPr>
        <w:t xml:space="preserve">проезда у дома № </w:t>
      </w:r>
      <w:r w:rsidR="00410398">
        <w:rPr>
          <w:sz w:val="32"/>
          <w:szCs w:val="32"/>
        </w:rPr>
        <w:t>7</w:t>
      </w:r>
      <w:r>
        <w:rPr>
          <w:sz w:val="32"/>
          <w:szCs w:val="32"/>
        </w:rPr>
        <w:t xml:space="preserve"> по </w:t>
      </w:r>
      <w:proofErr w:type="spellStart"/>
      <w:r>
        <w:rPr>
          <w:sz w:val="32"/>
          <w:szCs w:val="32"/>
        </w:rPr>
        <w:t>ул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атунина</w:t>
      </w:r>
      <w:proofErr w:type="spellEnd"/>
      <w:r w:rsidR="00A235C5">
        <w:rPr>
          <w:sz w:val="32"/>
          <w:szCs w:val="32"/>
        </w:rPr>
        <w:t xml:space="preserve"> –</w:t>
      </w:r>
      <w:r w:rsidR="00BF10A1">
        <w:rPr>
          <w:sz w:val="32"/>
          <w:szCs w:val="32"/>
        </w:rPr>
        <w:t xml:space="preserve"> </w:t>
      </w:r>
      <w:r w:rsidR="00370F63">
        <w:rPr>
          <w:sz w:val="32"/>
          <w:szCs w:val="32"/>
        </w:rPr>
        <w:t>267,36</w:t>
      </w:r>
      <w:r w:rsidR="00BF10A1">
        <w:rPr>
          <w:sz w:val="32"/>
          <w:szCs w:val="32"/>
        </w:rPr>
        <w:t xml:space="preserve"> </w:t>
      </w:r>
      <w:r w:rsidR="00A235C5">
        <w:rPr>
          <w:sz w:val="32"/>
          <w:szCs w:val="32"/>
        </w:rPr>
        <w:t>м.кв.</w:t>
      </w:r>
    </w:p>
    <w:p w:rsidR="00BF660D" w:rsidRDefault="00BF660D" w:rsidP="00941B9B">
      <w:pPr>
        <w:rPr>
          <w:sz w:val="32"/>
          <w:szCs w:val="32"/>
        </w:rPr>
      </w:pPr>
      <w:r>
        <w:rPr>
          <w:sz w:val="32"/>
          <w:szCs w:val="32"/>
        </w:rPr>
        <w:t xml:space="preserve">количество с, </w:t>
      </w:r>
      <w:proofErr w:type="gramStart"/>
      <w:r>
        <w:rPr>
          <w:sz w:val="32"/>
          <w:szCs w:val="32"/>
        </w:rPr>
        <w:t>планируемых</w:t>
      </w:r>
      <w:proofErr w:type="gramEnd"/>
      <w:r>
        <w:rPr>
          <w:sz w:val="32"/>
          <w:szCs w:val="32"/>
        </w:rPr>
        <w:t xml:space="preserve"> к установке – 4 шт.</w:t>
      </w:r>
    </w:p>
    <w:p w:rsidR="00BF660D" w:rsidRPr="00941B9B" w:rsidRDefault="00BF660D" w:rsidP="00941B9B">
      <w:pPr>
        <w:rPr>
          <w:sz w:val="32"/>
          <w:szCs w:val="32"/>
        </w:rPr>
      </w:pPr>
      <w:r w:rsidRPr="00BF660D">
        <w:rPr>
          <w:sz w:val="32"/>
          <w:szCs w:val="32"/>
        </w:rPr>
        <w:t>количество урн, планируемых к установке – 4 шт.</w:t>
      </w: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A36A04" w:rsidRDefault="00A36A04" w:rsidP="0098332B">
      <w:pPr>
        <w:rPr>
          <w:sz w:val="32"/>
          <w:szCs w:val="32"/>
        </w:rPr>
      </w:pPr>
    </w:p>
    <w:p w:rsidR="00A36A04" w:rsidRDefault="00A36A04" w:rsidP="0098332B">
      <w:pPr>
        <w:rPr>
          <w:sz w:val="32"/>
          <w:szCs w:val="32"/>
        </w:rPr>
      </w:pPr>
    </w:p>
    <w:p w:rsidR="00680639" w:rsidRPr="00CC4413" w:rsidRDefault="005F4B38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  <w:r w:rsidRPr="00CC4413">
        <w:rPr>
          <w:b/>
          <w:color w:val="008000"/>
          <w:sz w:val="32"/>
          <w:szCs w:val="32"/>
        </w:rPr>
        <w:t>5.МАЛЫЕ АРХИТЕКТУРНЫЕ ФОРМЫ</w:t>
      </w:r>
    </w:p>
    <w:p w:rsidR="003E525B" w:rsidRDefault="00680639" w:rsidP="00680639">
      <w:pPr>
        <w:rPr>
          <w:sz w:val="32"/>
          <w:szCs w:val="32"/>
        </w:rPr>
      </w:pPr>
      <w:r>
        <w:rPr>
          <w:sz w:val="32"/>
          <w:szCs w:val="32"/>
        </w:rPr>
        <w:t xml:space="preserve">5.1. Скамья </w:t>
      </w:r>
      <w:r w:rsidR="003E525B">
        <w:rPr>
          <w:noProof/>
          <w:sz w:val="32"/>
          <w:szCs w:val="32"/>
          <w:lang w:eastAsia="ru-RU"/>
        </w:rPr>
        <w:drawing>
          <wp:inline distT="0" distB="0" distL="0" distR="0">
            <wp:extent cx="5939790" cy="3466465"/>
            <wp:effectExtent l="0" t="0" r="381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5B" w:rsidRPr="003E525B" w:rsidRDefault="003E525B" w:rsidP="003E525B">
      <w:pPr>
        <w:rPr>
          <w:sz w:val="32"/>
          <w:szCs w:val="32"/>
        </w:rPr>
      </w:pPr>
      <w:r w:rsidRPr="003E525B">
        <w:rPr>
          <w:sz w:val="32"/>
          <w:szCs w:val="32"/>
        </w:rPr>
        <w:t>Длина 1500мм</w:t>
      </w:r>
    </w:p>
    <w:p w:rsidR="003E525B" w:rsidRPr="003E525B" w:rsidRDefault="003E525B" w:rsidP="003E525B">
      <w:pPr>
        <w:rPr>
          <w:sz w:val="32"/>
          <w:szCs w:val="32"/>
        </w:rPr>
      </w:pPr>
      <w:r w:rsidRPr="003E525B">
        <w:rPr>
          <w:sz w:val="32"/>
          <w:szCs w:val="32"/>
        </w:rPr>
        <w:t>Ширина 300мм</w:t>
      </w:r>
    </w:p>
    <w:p w:rsidR="003E525B" w:rsidRDefault="003E525B" w:rsidP="003E525B">
      <w:pPr>
        <w:rPr>
          <w:sz w:val="32"/>
          <w:szCs w:val="32"/>
        </w:rPr>
      </w:pPr>
      <w:r w:rsidRPr="003E525B">
        <w:rPr>
          <w:sz w:val="32"/>
          <w:szCs w:val="32"/>
        </w:rPr>
        <w:t>Высота 500мм</w:t>
      </w:r>
    </w:p>
    <w:p w:rsidR="003E525B" w:rsidRDefault="003E525B" w:rsidP="00680639">
      <w:pPr>
        <w:rPr>
          <w:sz w:val="32"/>
          <w:szCs w:val="32"/>
        </w:rPr>
      </w:pPr>
    </w:p>
    <w:p w:rsidR="00680639" w:rsidRDefault="00680639" w:rsidP="00680639">
      <w:pPr>
        <w:rPr>
          <w:sz w:val="32"/>
          <w:szCs w:val="32"/>
        </w:rPr>
      </w:pPr>
    </w:p>
    <w:p w:rsidR="003E525B" w:rsidRDefault="003E525B" w:rsidP="00680639">
      <w:pPr>
        <w:rPr>
          <w:sz w:val="32"/>
          <w:szCs w:val="32"/>
        </w:rPr>
      </w:pPr>
    </w:p>
    <w:p w:rsidR="003E525B" w:rsidRDefault="003E525B" w:rsidP="00680639">
      <w:pPr>
        <w:rPr>
          <w:sz w:val="32"/>
          <w:szCs w:val="32"/>
        </w:rPr>
      </w:pPr>
    </w:p>
    <w:p w:rsidR="003E525B" w:rsidRDefault="003E525B" w:rsidP="00680639">
      <w:pPr>
        <w:rPr>
          <w:sz w:val="32"/>
          <w:szCs w:val="32"/>
        </w:rPr>
      </w:pPr>
    </w:p>
    <w:p w:rsidR="003E525B" w:rsidRDefault="003E525B" w:rsidP="00680639">
      <w:pPr>
        <w:rPr>
          <w:sz w:val="32"/>
          <w:szCs w:val="32"/>
        </w:rPr>
      </w:pPr>
    </w:p>
    <w:p w:rsidR="003E525B" w:rsidRDefault="003E525B" w:rsidP="00680639">
      <w:pPr>
        <w:rPr>
          <w:sz w:val="32"/>
          <w:szCs w:val="32"/>
        </w:rPr>
      </w:pPr>
    </w:p>
    <w:p w:rsidR="003E525B" w:rsidRDefault="003E525B" w:rsidP="00680639">
      <w:pPr>
        <w:rPr>
          <w:sz w:val="32"/>
          <w:szCs w:val="32"/>
        </w:rPr>
      </w:pPr>
    </w:p>
    <w:p w:rsidR="005F4B38" w:rsidRDefault="005F4B38" w:rsidP="00680639">
      <w:pPr>
        <w:rPr>
          <w:sz w:val="32"/>
          <w:szCs w:val="32"/>
        </w:rPr>
      </w:pPr>
    </w:p>
    <w:p w:rsidR="0034601E" w:rsidRPr="001D04C2" w:rsidRDefault="001B2CB2" w:rsidP="001D04C2">
      <w:pPr>
        <w:pStyle w:val="a9"/>
        <w:numPr>
          <w:ilvl w:val="1"/>
          <w:numId w:val="2"/>
        </w:numPr>
        <w:rPr>
          <w:sz w:val="32"/>
          <w:szCs w:val="32"/>
        </w:rPr>
      </w:pPr>
      <w:r w:rsidRPr="001D04C2">
        <w:rPr>
          <w:sz w:val="32"/>
          <w:szCs w:val="32"/>
        </w:rPr>
        <w:t>Урна металлическая опрокидывающаяся</w:t>
      </w:r>
    </w:p>
    <w:p w:rsidR="0034601E" w:rsidRDefault="0034601E" w:rsidP="003460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69013" cy="418699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15" cy="419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1E" w:rsidRPr="0034601E" w:rsidRDefault="0034601E" w:rsidP="0034601E"/>
    <w:p w:rsidR="001D04C2" w:rsidRPr="00CC4413" w:rsidRDefault="0034601E" w:rsidP="001D04C2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1709242</wp:posOffset>
            </wp:positionH>
            <wp:positionV relativeFrom="paragraph">
              <wp:align>top</wp:align>
            </wp:positionV>
            <wp:extent cx="3200400" cy="411734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4C2">
        <w:br w:type="textWrapping" w:clear="all"/>
      </w:r>
      <w:r w:rsidR="001D04C2" w:rsidRPr="00CC4413">
        <w:rPr>
          <w:b/>
          <w:color w:val="008000"/>
          <w:sz w:val="32"/>
          <w:szCs w:val="32"/>
        </w:rPr>
        <w:lastRenderedPageBreak/>
        <w:t>5.</w:t>
      </w:r>
      <w:r w:rsidR="001D04C2">
        <w:rPr>
          <w:b/>
          <w:color w:val="008000"/>
          <w:sz w:val="32"/>
          <w:szCs w:val="32"/>
        </w:rPr>
        <w:t>ВИЗУАЛИЗАЦИЯ В ВИДЕ ФОТОГРАФИЙ, ПЕРДЛАГАЕМОЙ К БЛАГОУСТРОЙСТВУ ТЕРРИТОРИИ (НАСТОЯЩЕЕ ВРЕМЯ)</w:t>
      </w:r>
    </w:p>
    <w:p w:rsidR="006C6325" w:rsidRDefault="006C6325" w:rsidP="001D04C2"/>
    <w:p w:rsidR="006C6325" w:rsidRDefault="006C6325" w:rsidP="006C6325"/>
    <w:p w:rsidR="00501358" w:rsidRDefault="006C6325" w:rsidP="006C6325">
      <w:r>
        <w:rPr>
          <w:noProof/>
          <w:lang w:eastAsia="ru-RU"/>
        </w:rPr>
        <w:drawing>
          <wp:inline distT="0" distB="0" distL="0" distR="0">
            <wp:extent cx="5940425" cy="3942582"/>
            <wp:effectExtent l="0" t="0" r="3175" b="1270"/>
            <wp:docPr id="1" name="Рисунок 1" descr="D:\Письма\Мероприятия по благоустройству\Фото\Фото городская среда\Катунина 7\ул. Катунина д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исьма\Мероприятия по благоустройству\Фото\Фото городская среда\Катунина 7\ул. Катунина д.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E8" w:rsidRDefault="004F75E8">
      <w:r>
        <w:br w:type="page"/>
      </w:r>
    </w:p>
    <w:p w:rsidR="00501358" w:rsidRPr="00501358" w:rsidRDefault="00501358" w:rsidP="00501358"/>
    <w:p w:rsidR="00501358" w:rsidRPr="00501358" w:rsidRDefault="00501358" w:rsidP="00501358"/>
    <w:p w:rsidR="00501358" w:rsidRDefault="00501358" w:rsidP="00501358"/>
    <w:p w:rsidR="000B6FE9" w:rsidRPr="00501358" w:rsidRDefault="004F75E8" w:rsidP="00501358">
      <w:r>
        <w:rPr>
          <w:noProof/>
          <w:lang w:eastAsia="ru-RU"/>
        </w:rPr>
        <w:drawing>
          <wp:inline distT="0" distB="0" distL="0" distR="0">
            <wp:extent cx="5940425" cy="4199890"/>
            <wp:effectExtent l="19050" t="0" r="3175" b="0"/>
            <wp:docPr id="6" name="Рисунок 5" descr="Катунин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унина 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FE9" w:rsidRPr="00501358" w:rsidSect="00141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827" w:rsidRDefault="00EC5827" w:rsidP="00BD6CF8">
      <w:pPr>
        <w:spacing w:after="0" w:line="240" w:lineRule="auto"/>
      </w:pPr>
      <w:r>
        <w:separator/>
      </w:r>
    </w:p>
  </w:endnote>
  <w:endnote w:type="continuationSeparator" w:id="0">
    <w:p w:rsidR="00EC5827" w:rsidRDefault="00EC5827" w:rsidP="00BD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827" w:rsidRDefault="00EC5827" w:rsidP="00BD6CF8">
      <w:pPr>
        <w:spacing w:after="0" w:line="240" w:lineRule="auto"/>
      </w:pPr>
      <w:r>
        <w:separator/>
      </w:r>
    </w:p>
  </w:footnote>
  <w:footnote w:type="continuationSeparator" w:id="0">
    <w:p w:rsidR="00EC5827" w:rsidRDefault="00EC5827" w:rsidP="00BD6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03FC4"/>
    <w:multiLevelType w:val="multilevel"/>
    <w:tmpl w:val="00CE329E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3BB71328"/>
    <w:multiLevelType w:val="multilevel"/>
    <w:tmpl w:val="5FC8D5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599"/>
    <w:rsid w:val="00020194"/>
    <w:rsid w:val="00035C34"/>
    <w:rsid w:val="00045C6D"/>
    <w:rsid w:val="00072410"/>
    <w:rsid w:val="0008239A"/>
    <w:rsid w:val="0009253C"/>
    <w:rsid w:val="000B6FE9"/>
    <w:rsid w:val="000D61A5"/>
    <w:rsid w:val="000F4EE3"/>
    <w:rsid w:val="0010172E"/>
    <w:rsid w:val="001150B0"/>
    <w:rsid w:val="00122510"/>
    <w:rsid w:val="00141FA5"/>
    <w:rsid w:val="00143E49"/>
    <w:rsid w:val="00152F3C"/>
    <w:rsid w:val="001671FD"/>
    <w:rsid w:val="001702CD"/>
    <w:rsid w:val="001B2CB2"/>
    <w:rsid w:val="001B425F"/>
    <w:rsid w:val="001D04C2"/>
    <w:rsid w:val="00227C6C"/>
    <w:rsid w:val="00264676"/>
    <w:rsid w:val="00290A16"/>
    <w:rsid w:val="002B46AD"/>
    <w:rsid w:val="002C1DCC"/>
    <w:rsid w:val="002E6445"/>
    <w:rsid w:val="002F1F5B"/>
    <w:rsid w:val="00312A65"/>
    <w:rsid w:val="00332B16"/>
    <w:rsid w:val="00336C6D"/>
    <w:rsid w:val="0034601E"/>
    <w:rsid w:val="00357C81"/>
    <w:rsid w:val="00370F63"/>
    <w:rsid w:val="00394242"/>
    <w:rsid w:val="003B166E"/>
    <w:rsid w:val="003C085E"/>
    <w:rsid w:val="003E3A28"/>
    <w:rsid w:val="003E525B"/>
    <w:rsid w:val="00410398"/>
    <w:rsid w:val="00413781"/>
    <w:rsid w:val="00416897"/>
    <w:rsid w:val="0045376D"/>
    <w:rsid w:val="004B13AF"/>
    <w:rsid w:val="004B2D0E"/>
    <w:rsid w:val="004B38E6"/>
    <w:rsid w:val="004B5735"/>
    <w:rsid w:val="004D64FB"/>
    <w:rsid w:val="004E32D9"/>
    <w:rsid w:val="004E3DD9"/>
    <w:rsid w:val="004E7278"/>
    <w:rsid w:val="004F75E8"/>
    <w:rsid w:val="00501358"/>
    <w:rsid w:val="00512344"/>
    <w:rsid w:val="005140F1"/>
    <w:rsid w:val="00526455"/>
    <w:rsid w:val="00561542"/>
    <w:rsid w:val="0056436A"/>
    <w:rsid w:val="00566174"/>
    <w:rsid w:val="0057065F"/>
    <w:rsid w:val="00582B8D"/>
    <w:rsid w:val="0059219D"/>
    <w:rsid w:val="005E5677"/>
    <w:rsid w:val="005F4B38"/>
    <w:rsid w:val="00623252"/>
    <w:rsid w:val="006702CA"/>
    <w:rsid w:val="00680639"/>
    <w:rsid w:val="006929ED"/>
    <w:rsid w:val="006C6325"/>
    <w:rsid w:val="006D4511"/>
    <w:rsid w:val="006F1BB1"/>
    <w:rsid w:val="00702745"/>
    <w:rsid w:val="00757ADB"/>
    <w:rsid w:val="00780AE8"/>
    <w:rsid w:val="007D12AC"/>
    <w:rsid w:val="0083031A"/>
    <w:rsid w:val="00833DB0"/>
    <w:rsid w:val="00837D86"/>
    <w:rsid w:val="00845FDA"/>
    <w:rsid w:val="00872146"/>
    <w:rsid w:val="00894961"/>
    <w:rsid w:val="008A26A4"/>
    <w:rsid w:val="008A52DE"/>
    <w:rsid w:val="008B7D1E"/>
    <w:rsid w:val="00913A36"/>
    <w:rsid w:val="00931BB0"/>
    <w:rsid w:val="00941B9B"/>
    <w:rsid w:val="00957D42"/>
    <w:rsid w:val="00970E42"/>
    <w:rsid w:val="0098332B"/>
    <w:rsid w:val="009E3D2D"/>
    <w:rsid w:val="009E559A"/>
    <w:rsid w:val="00A235C5"/>
    <w:rsid w:val="00A31438"/>
    <w:rsid w:val="00A36A04"/>
    <w:rsid w:val="00AB78C8"/>
    <w:rsid w:val="00AD61C9"/>
    <w:rsid w:val="00AE36C7"/>
    <w:rsid w:val="00AE7F88"/>
    <w:rsid w:val="00B06741"/>
    <w:rsid w:val="00B279B7"/>
    <w:rsid w:val="00B4105E"/>
    <w:rsid w:val="00B534E0"/>
    <w:rsid w:val="00B93CF8"/>
    <w:rsid w:val="00BC0EB8"/>
    <w:rsid w:val="00BD0076"/>
    <w:rsid w:val="00BD6CF8"/>
    <w:rsid w:val="00BE02FB"/>
    <w:rsid w:val="00BF10A1"/>
    <w:rsid w:val="00BF660D"/>
    <w:rsid w:val="00C02261"/>
    <w:rsid w:val="00C07A8D"/>
    <w:rsid w:val="00C34642"/>
    <w:rsid w:val="00C6394F"/>
    <w:rsid w:val="00C6676D"/>
    <w:rsid w:val="00CA04B4"/>
    <w:rsid w:val="00CC4413"/>
    <w:rsid w:val="00D05353"/>
    <w:rsid w:val="00D05E0A"/>
    <w:rsid w:val="00D1374C"/>
    <w:rsid w:val="00D21F48"/>
    <w:rsid w:val="00D50CFA"/>
    <w:rsid w:val="00DA1CD6"/>
    <w:rsid w:val="00DA24E9"/>
    <w:rsid w:val="00DA32DB"/>
    <w:rsid w:val="00DB0106"/>
    <w:rsid w:val="00DB19A6"/>
    <w:rsid w:val="00DC09D2"/>
    <w:rsid w:val="00DD2DFD"/>
    <w:rsid w:val="00DF0D3C"/>
    <w:rsid w:val="00DF221C"/>
    <w:rsid w:val="00DF3719"/>
    <w:rsid w:val="00E00390"/>
    <w:rsid w:val="00E00A1D"/>
    <w:rsid w:val="00E2606D"/>
    <w:rsid w:val="00E52ED4"/>
    <w:rsid w:val="00E85804"/>
    <w:rsid w:val="00EA0CE6"/>
    <w:rsid w:val="00EC3BF7"/>
    <w:rsid w:val="00EC5827"/>
    <w:rsid w:val="00EE5842"/>
    <w:rsid w:val="00EF0E3A"/>
    <w:rsid w:val="00EF208E"/>
    <w:rsid w:val="00EF4FA5"/>
    <w:rsid w:val="00EF6C9B"/>
    <w:rsid w:val="00F36B7B"/>
    <w:rsid w:val="00F43599"/>
    <w:rsid w:val="00F44AA6"/>
    <w:rsid w:val="00F503E2"/>
    <w:rsid w:val="00F872BC"/>
    <w:rsid w:val="00FA6618"/>
    <w:rsid w:val="00FB18C9"/>
    <w:rsid w:val="00FE643E"/>
    <w:rsid w:val="00FE7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4C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24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D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6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6CF8"/>
  </w:style>
  <w:style w:type="paragraph" w:styleId="a7">
    <w:name w:val="footer"/>
    <w:basedOn w:val="a"/>
    <w:link w:val="a8"/>
    <w:uiPriority w:val="99"/>
    <w:unhideWhenUsed/>
    <w:rsid w:val="00BD6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6CF8"/>
  </w:style>
  <w:style w:type="paragraph" w:styleId="a9">
    <w:name w:val="List Paragraph"/>
    <w:basedOn w:val="a"/>
    <w:uiPriority w:val="34"/>
    <w:qFormat/>
    <w:rsid w:val="00BD6CF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724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0B6FE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4C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24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D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6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6CF8"/>
  </w:style>
  <w:style w:type="paragraph" w:styleId="a7">
    <w:name w:val="footer"/>
    <w:basedOn w:val="a"/>
    <w:link w:val="a8"/>
    <w:uiPriority w:val="99"/>
    <w:unhideWhenUsed/>
    <w:rsid w:val="00BD6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6CF8"/>
  </w:style>
  <w:style w:type="paragraph" w:styleId="a9">
    <w:name w:val="List Paragraph"/>
    <w:basedOn w:val="a"/>
    <w:uiPriority w:val="34"/>
    <w:qFormat/>
    <w:rsid w:val="00BD6CF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724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0B6FE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497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99697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5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9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1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C703A-E643-47EB-B486-BBF0CA5C5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10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Дроздова</dc:creator>
  <cp:lastModifiedBy>1</cp:lastModifiedBy>
  <cp:revision>347</cp:revision>
  <cp:lastPrinted>2018-04-11T08:18:00Z</cp:lastPrinted>
  <dcterms:created xsi:type="dcterms:W3CDTF">2017-04-06T12:10:00Z</dcterms:created>
  <dcterms:modified xsi:type="dcterms:W3CDTF">2019-02-25T11:11:00Z</dcterms:modified>
</cp:coreProperties>
</file>