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14" w:rsidRPr="00EC5BB8" w:rsidRDefault="00C13114" w:rsidP="00344FC6">
      <w:pPr>
        <w:jc w:val="center"/>
        <w:rPr>
          <w:b/>
        </w:rPr>
      </w:pPr>
      <w:r w:rsidRPr="00EC5BB8">
        <w:rPr>
          <w:b/>
        </w:rPr>
        <w:t>Архангельская область</w:t>
      </w:r>
    </w:p>
    <w:p w:rsidR="00C13114" w:rsidRPr="00EC5BB8" w:rsidRDefault="00C13114" w:rsidP="00344FC6">
      <w:pPr>
        <w:jc w:val="center"/>
        <w:rPr>
          <w:b/>
        </w:rPr>
      </w:pPr>
      <w:r w:rsidRPr="00EC5BB8">
        <w:rPr>
          <w:b/>
        </w:rPr>
        <w:t>Приморский муниципальный район</w:t>
      </w:r>
    </w:p>
    <w:p w:rsidR="00C13114" w:rsidRPr="00EC5BB8" w:rsidRDefault="00C13114" w:rsidP="00344FC6">
      <w:pPr>
        <w:jc w:val="center"/>
        <w:rPr>
          <w:b/>
        </w:rPr>
      </w:pPr>
      <w:r w:rsidRPr="00EC5BB8">
        <w:rPr>
          <w:b/>
        </w:rPr>
        <w:t>муниципальное образование «Катунинское»</w:t>
      </w:r>
    </w:p>
    <w:p w:rsidR="00C13114" w:rsidRPr="00EC5BB8" w:rsidRDefault="00C13114" w:rsidP="00344FC6">
      <w:pPr>
        <w:jc w:val="center"/>
        <w:rPr>
          <w:b/>
        </w:rPr>
      </w:pPr>
      <w:r w:rsidRPr="00EC5BB8">
        <w:rPr>
          <w:b/>
        </w:rPr>
        <w:t xml:space="preserve">Совет депутатов </w:t>
      </w:r>
      <w:r>
        <w:rPr>
          <w:b/>
        </w:rPr>
        <w:t>пятого</w:t>
      </w:r>
      <w:r w:rsidRPr="00EC5BB8">
        <w:rPr>
          <w:b/>
        </w:rPr>
        <w:t xml:space="preserve"> созыва</w:t>
      </w:r>
    </w:p>
    <w:p w:rsidR="00C13114" w:rsidRPr="00F273DC" w:rsidRDefault="00344FC6" w:rsidP="00344FC6">
      <w:pPr>
        <w:pStyle w:val="2"/>
        <w:jc w:val="left"/>
      </w:pPr>
      <w:r>
        <w:t xml:space="preserve">                              </w:t>
      </w:r>
      <w:r w:rsidR="00C13114">
        <w:t xml:space="preserve">Пятая </w:t>
      </w:r>
      <w:r w:rsidR="00C13114" w:rsidRPr="00F273DC">
        <w:t>очередная сессия</w:t>
      </w:r>
    </w:p>
    <w:p w:rsidR="00C13114" w:rsidRDefault="00C13114" w:rsidP="00C13114"/>
    <w:p w:rsidR="00C13114" w:rsidRPr="00FE1E8E" w:rsidRDefault="00C13114" w:rsidP="00C13114"/>
    <w:p w:rsidR="00C13114" w:rsidRDefault="00C13114" w:rsidP="00C13114">
      <w:pPr>
        <w:jc w:val="center"/>
        <w:rPr>
          <w:b/>
          <w:spacing w:val="60"/>
          <w:kern w:val="28"/>
        </w:rPr>
      </w:pPr>
      <w:r w:rsidRPr="00FE1E8E">
        <w:rPr>
          <w:b/>
          <w:spacing w:val="60"/>
          <w:kern w:val="28"/>
        </w:rPr>
        <w:t>РЕШЕНИЕ</w:t>
      </w:r>
    </w:p>
    <w:p w:rsidR="00C13114" w:rsidRPr="00FE1E8E" w:rsidRDefault="00C13114" w:rsidP="00C13114">
      <w:pPr>
        <w:jc w:val="center"/>
        <w:rPr>
          <w:b/>
          <w:spacing w:val="60"/>
          <w:kern w:val="28"/>
        </w:rPr>
      </w:pPr>
    </w:p>
    <w:p w:rsidR="00C13114" w:rsidRPr="005B03BF" w:rsidRDefault="000E3544" w:rsidP="00C13114">
      <w:r>
        <w:t>29</w:t>
      </w:r>
      <w:r w:rsidR="00C13114">
        <w:t xml:space="preserve"> декабря  2021 г.</w:t>
      </w:r>
      <w:r w:rsidR="00C13114">
        <w:tab/>
      </w:r>
      <w:r w:rsidR="00C13114">
        <w:tab/>
      </w:r>
      <w:r w:rsidR="00C13114">
        <w:tab/>
        <w:t xml:space="preserve">                    </w:t>
      </w:r>
      <w:r w:rsidR="00C13114">
        <w:tab/>
        <w:t xml:space="preserve">                                     № </w:t>
      </w:r>
      <w:r>
        <w:t>31</w:t>
      </w:r>
    </w:p>
    <w:p w:rsidR="00C13114" w:rsidRPr="00700821" w:rsidRDefault="00C13114" w:rsidP="00C13114">
      <w:pPr>
        <w:shd w:val="clear" w:color="auto" w:fill="FFFFFF"/>
        <w:ind w:firstLine="567"/>
        <w:jc w:val="center"/>
        <w:rPr>
          <w:color w:val="000000"/>
        </w:rPr>
      </w:pPr>
    </w:p>
    <w:p w:rsidR="00C13114" w:rsidRPr="00F01A26" w:rsidRDefault="00C13114" w:rsidP="00C13114">
      <w:pPr>
        <w:jc w:val="center"/>
      </w:pPr>
      <w:r w:rsidRPr="00700821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Pr="00F01A26">
        <w:rPr>
          <w:b/>
          <w:bCs/>
          <w:color w:val="000000"/>
        </w:rPr>
        <w:t>муниципального образования «Катунинское»</w:t>
      </w:r>
    </w:p>
    <w:p w:rsidR="00C13114" w:rsidRPr="00F01A26" w:rsidRDefault="00C13114" w:rsidP="00C13114">
      <w:pPr>
        <w:shd w:val="clear" w:color="auto" w:fill="FFFFFF"/>
        <w:ind w:firstLine="567"/>
        <w:rPr>
          <w:b/>
          <w:color w:val="000000"/>
        </w:rPr>
      </w:pPr>
    </w:p>
    <w:p w:rsidR="00C13114" w:rsidRPr="00F01A26" w:rsidRDefault="00C13114" w:rsidP="00C13114">
      <w:pPr>
        <w:shd w:val="clear" w:color="auto" w:fill="FFFFFF"/>
        <w:ind w:firstLine="567"/>
        <w:rPr>
          <w:b/>
          <w:color w:val="000000"/>
        </w:rPr>
      </w:pPr>
    </w:p>
    <w:p w:rsidR="00C13114" w:rsidRPr="00C61CE6" w:rsidRDefault="00C13114" w:rsidP="00C13114">
      <w:pPr>
        <w:spacing w:line="360" w:lineRule="auto"/>
        <w:ind w:firstLine="709"/>
        <w:jc w:val="both"/>
        <w:rPr>
          <w:color w:val="000000"/>
        </w:rPr>
      </w:pPr>
      <w:r w:rsidRPr="00C61CE6">
        <w:rPr>
          <w:color w:val="000000"/>
        </w:rPr>
        <w:t>В соответствии с пунктом 19 части 1 статьи 14</w:t>
      </w:r>
      <w:r w:rsidRPr="00C61CE6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61CE6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Pr="00C61CE6">
        <w:t xml:space="preserve"> Совет депутатов РЕШИЛ</w:t>
      </w:r>
      <w:r w:rsidRPr="00C61CE6">
        <w:rPr>
          <w:color w:val="000000"/>
        </w:rPr>
        <w:t>:</w:t>
      </w:r>
    </w:p>
    <w:p w:rsidR="00C13114" w:rsidRDefault="00C13114" w:rsidP="00C13114">
      <w:pPr>
        <w:shd w:val="clear" w:color="auto" w:fill="FFFFFF"/>
        <w:ind w:firstLine="709"/>
        <w:jc w:val="both"/>
        <w:rPr>
          <w:color w:val="000000"/>
        </w:rPr>
      </w:pPr>
      <w:r w:rsidRPr="00C61CE6">
        <w:rPr>
          <w:color w:val="000000"/>
        </w:rPr>
        <w:t>1. Утвердить прилагаемое Положение о муниципальном контроле в сфере благоустройства на территории муниципального образования «Катунинское».</w:t>
      </w:r>
    </w:p>
    <w:p w:rsidR="00C13114" w:rsidRPr="00C61CE6" w:rsidRDefault="00C13114" w:rsidP="00C13114">
      <w:pPr>
        <w:shd w:val="clear" w:color="auto" w:fill="FFFFFF"/>
        <w:ind w:firstLine="709"/>
        <w:jc w:val="both"/>
      </w:pPr>
    </w:p>
    <w:p w:rsidR="00C13114" w:rsidRPr="00C61CE6" w:rsidRDefault="00C13114" w:rsidP="00C13114">
      <w:pPr>
        <w:ind w:firstLine="709"/>
        <w:jc w:val="both"/>
        <w:rPr>
          <w:color w:val="000000"/>
        </w:rPr>
      </w:pPr>
      <w:r w:rsidRPr="00C61CE6">
        <w:rPr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</w:rPr>
        <w:t>.</w:t>
      </w:r>
    </w:p>
    <w:p w:rsidR="00C13114" w:rsidRPr="00700821" w:rsidRDefault="00C13114" w:rsidP="00C13114">
      <w:pPr>
        <w:shd w:val="clear" w:color="auto" w:fill="FFFFFF"/>
        <w:jc w:val="both"/>
        <w:rPr>
          <w:color w:val="000000"/>
        </w:rPr>
      </w:pPr>
    </w:p>
    <w:p w:rsidR="00C13114" w:rsidRDefault="00C13114" w:rsidP="00C13114">
      <w:pPr>
        <w:spacing w:line="360" w:lineRule="exact"/>
        <w:jc w:val="both"/>
      </w:pPr>
    </w:p>
    <w:p w:rsidR="00C13114" w:rsidRDefault="00C13114" w:rsidP="00C13114">
      <w:pPr>
        <w:spacing w:line="360" w:lineRule="exact"/>
        <w:jc w:val="both"/>
        <w:rPr>
          <w:color w:val="000000"/>
        </w:rPr>
      </w:pPr>
      <w:r w:rsidRPr="00235E8A">
        <w:t>Председатель Совета депутатов</w:t>
      </w:r>
      <w:r w:rsidRPr="00235E8A">
        <w:tab/>
      </w:r>
      <w:r w:rsidRPr="00235E8A">
        <w:tab/>
      </w:r>
      <w:r w:rsidRPr="00235E8A">
        <w:tab/>
        <w:t xml:space="preserve">   </w:t>
      </w:r>
      <w:r w:rsidRPr="00235E8A">
        <w:tab/>
      </w:r>
      <w:r>
        <w:t xml:space="preserve"> </w:t>
      </w:r>
      <w:r w:rsidRPr="00235E8A">
        <w:t xml:space="preserve">             Д.Н. </w:t>
      </w:r>
      <w:proofErr w:type="spellStart"/>
      <w:r w:rsidRPr="00235E8A">
        <w:t>Аликин</w:t>
      </w:r>
      <w:proofErr w:type="spellEnd"/>
    </w:p>
    <w:p w:rsidR="00C13114" w:rsidRPr="00700821" w:rsidRDefault="00C13114" w:rsidP="00C13114">
      <w:pPr>
        <w:spacing w:line="240" w:lineRule="exact"/>
        <w:ind w:left="5398"/>
        <w:jc w:val="center"/>
        <w:rPr>
          <w:b/>
          <w:color w:val="000000"/>
        </w:rPr>
      </w:pPr>
    </w:p>
    <w:p w:rsidR="00C13114" w:rsidRPr="0004534C" w:rsidRDefault="00C13114" w:rsidP="00C13114">
      <w:pPr>
        <w:pStyle w:val="ad"/>
        <w:jc w:val="both"/>
        <w:rPr>
          <w:sz w:val="28"/>
          <w:szCs w:val="28"/>
        </w:rPr>
      </w:pPr>
      <w:r w:rsidRPr="0004534C">
        <w:rPr>
          <w:sz w:val="28"/>
          <w:szCs w:val="28"/>
        </w:rPr>
        <w:t>Глава муниципального образования</w:t>
      </w:r>
      <w:r>
        <w:rPr>
          <w:sz w:val="28"/>
          <w:szCs w:val="28"/>
        </w:rPr>
        <w:t xml:space="preserve">                                       М.В. Михайлов</w:t>
      </w:r>
    </w:p>
    <w:p w:rsidR="00C13114" w:rsidRDefault="00C13114" w:rsidP="00C13114"/>
    <w:p w:rsidR="00C13114" w:rsidRDefault="00C13114" w:rsidP="00C13114"/>
    <w:p w:rsidR="00C13114" w:rsidRPr="00700821" w:rsidRDefault="00C13114" w:rsidP="00C13114">
      <w:pPr>
        <w:spacing w:line="240" w:lineRule="exact"/>
        <w:rPr>
          <w:b/>
          <w:color w:val="000000"/>
        </w:rPr>
      </w:pPr>
    </w:p>
    <w:p w:rsidR="00C13114" w:rsidRDefault="00C13114" w:rsidP="00C13114">
      <w:pPr>
        <w:spacing w:line="240" w:lineRule="exact"/>
        <w:ind w:left="5398"/>
        <w:jc w:val="center"/>
        <w:rPr>
          <w:color w:val="000000"/>
        </w:rPr>
      </w:pPr>
    </w:p>
    <w:p w:rsidR="00C13114" w:rsidRDefault="00C13114" w:rsidP="00C13114">
      <w:pPr>
        <w:spacing w:line="240" w:lineRule="exact"/>
        <w:ind w:left="5398"/>
        <w:jc w:val="center"/>
        <w:rPr>
          <w:color w:val="000000"/>
        </w:rPr>
      </w:pPr>
    </w:p>
    <w:p w:rsidR="00C13114" w:rsidRDefault="00C13114" w:rsidP="00C13114">
      <w:pPr>
        <w:spacing w:line="240" w:lineRule="exact"/>
        <w:ind w:left="5398"/>
        <w:jc w:val="center"/>
        <w:rPr>
          <w:color w:val="000000"/>
        </w:rPr>
      </w:pPr>
    </w:p>
    <w:p w:rsidR="00C13114" w:rsidRPr="00700821" w:rsidRDefault="00C13114" w:rsidP="00C13114">
      <w:pPr>
        <w:spacing w:line="240" w:lineRule="exact"/>
        <w:ind w:left="5398"/>
        <w:jc w:val="center"/>
        <w:rPr>
          <w:color w:val="000000"/>
        </w:rPr>
      </w:pPr>
    </w:p>
    <w:p w:rsidR="00C824BC" w:rsidRDefault="00C824BC" w:rsidP="00C824BC"/>
    <w:tbl>
      <w:tblPr>
        <w:tblW w:w="9606" w:type="dxa"/>
        <w:tblLook w:val="04A0"/>
      </w:tblPr>
      <w:tblGrid>
        <w:gridCol w:w="4361"/>
        <w:gridCol w:w="5245"/>
      </w:tblGrid>
      <w:tr w:rsidR="00C824BC" w:rsidRPr="00627CF5" w:rsidTr="007809DD">
        <w:tc>
          <w:tcPr>
            <w:tcW w:w="4361" w:type="dxa"/>
            <w:shd w:val="clear" w:color="auto" w:fill="auto"/>
          </w:tcPr>
          <w:p w:rsidR="00C824BC" w:rsidRPr="00627CF5" w:rsidRDefault="00C824BC" w:rsidP="007809DD">
            <w:pPr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C824BC" w:rsidRPr="00627CF5" w:rsidRDefault="00C824BC" w:rsidP="007809DD">
            <w:pPr>
              <w:jc w:val="center"/>
            </w:pPr>
            <w:r w:rsidRPr="00627CF5">
              <w:rPr>
                <w:bCs/>
              </w:rPr>
              <w:t>УТВЕРЖДЕНО</w:t>
            </w:r>
          </w:p>
          <w:p w:rsidR="00C824BC" w:rsidRDefault="00C824BC" w:rsidP="007809DD">
            <w:pPr>
              <w:jc w:val="center"/>
              <w:rPr>
                <w:i/>
                <w:color w:val="FF0000"/>
              </w:rPr>
            </w:pPr>
            <w:r w:rsidRPr="00627CF5">
              <w:t>решением Со</w:t>
            </w:r>
            <w:r>
              <w:t>вета</w:t>
            </w:r>
            <w:r w:rsidRPr="00627CF5">
              <w:t xml:space="preserve"> депутатов</w:t>
            </w:r>
            <w:r w:rsidRPr="00E96B10">
              <w:t xml:space="preserve"> </w:t>
            </w:r>
          </w:p>
          <w:p w:rsidR="00C824BC" w:rsidRPr="00C824BC" w:rsidRDefault="00C65B62" w:rsidP="00780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  <w:r w:rsidR="00C824BC" w:rsidRPr="00C824BC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Катунинское»</w:t>
            </w:r>
          </w:p>
          <w:p w:rsidR="00C824BC" w:rsidRPr="00627CF5" w:rsidRDefault="00C824BC" w:rsidP="000E3544">
            <w:pPr>
              <w:jc w:val="center"/>
              <w:rPr>
                <w:b/>
              </w:rPr>
            </w:pPr>
            <w:r w:rsidRPr="00627CF5">
              <w:t xml:space="preserve">от </w:t>
            </w:r>
            <w:r w:rsidR="000E3544">
              <w:t>29.12</w:t>
            </w:r>
            <w:r w:rsidRPr="00627CF5">
              <w:t xml:space="preserve">.2021 № </w:t>
            </w:r>
            <w:r w:rsidR="000E3544">
              <w:t>31</w:t>
            </w:r>
          </w:p>
        </w:tc>
      </w:tr>
    </w:tbl>
    <w:p w:rsidR="00C824BC" w:rsidRDefault="00C824BC" w:rsidP="00C824BC"/>
    <w:p w:rsidR="008473BC" w:rsidRPr="00627CF5" w:rsidRDefault="008473BC" w:rsidP="00C16802">
      <w:pPr>
        <w:jc w:val="center"/>
        <w:rPr>
          <w:b/>
        </w:rPr>
      </w:pPr>
    </w:p>
    <w:p w:rsidR="00C16802" w:rsidRPr="00627CF5" w:rsidRDefault="00C16802" w:rsidP="00C16802">
      <w:pPr>
        <w:jc w:val="center"/>
        <w:rPr>
          <w:b/>
        </w:rPr>
      </w:pPr>
      <w:r w:rsidRPr="00627CF5">
        <w:rPr>
          <w:b/>
        </w:rPr>
        <w:t>ПОЛОЖЕНИЕ</w:t>
      </w:r>
    </w:p>
    <w:p w:rsidR="00E96B10" w:rsidRPr="004A4962" w:rsidRDefault="00C40D46" w:rsidP="00C40D46">
      <w:pPr>
        <w:autoSpaceDE w:val="0"/>
        <w:autoSpaceDN w:val="0"/>
        <w:adjustRightInd w:val="0"/>
        <w:jc w:val="center"/>
        <w:rPr>
          <w:b/>
          <w:bCs/>
        </w:rPr>
      </w:pPr>
      <w:r w:rsidRPr="00B55FBE">
        <w:rPr>
          <w:b/>
        </w:rPr>
        <w:t xml:space="preserve">о </w:t>
      </w:r>
      <w:r w:rsidRPr="00B55FBE">
        <w:rPr>
          <w:b/>
          <w:bCs/>
        </w:rPr>
        <w:t xml:space="preserve">муниципальном контроле </w:t>
      </w:r>
      <w:r>
        <w:rPr>
          <w:b/>
          <w:bCs/>
        </w:rPr>
        <w:t xml:space="preserve">в сфере </w:t>
      </w:r>
      <w:bookmarkStart w:id="0" w:name="_Hlk85618650"/>
      <w:r>
        <w:rPr>
          <w:b/>
          <w:bCs/>
        </w:rPr>
        <w:t>благоустройства</w:t>
      </w:r>
      <w:r w:rsidRPr="00B55FBE">
        <w:rPr>
          <w:b/>
          <w:bCs/>
        </w:rPr>
        <w:t xml:space="preserve"> на территории </w:t>
      </w:r>
      <w:r w:rsidR="00FD239E">
        <w:rPr>
          <w:b/>
          <w:bCs/>
          <w:color w:val="000000"/>
        </w:rPr>
        <w:t>муниципального образования</w:t>
      </w:r>
      <w:r w:rsidRPr="00445606">
        <w:rPr>
          <w:b/>
          <w:bCs/>
          <w:color w:val="000000"/>
        </w:rPr>
        <w:t xml:space="preserve"> </w:t>
      </w:r>
      <w:r w:rsidR="004A4962" w:rsidRPr="00445606">
        <w:rPr>
          <w:b/>
          <w:bCs/>
          <w:color w:val="000000"/>
        </w:rPr>
        <w:t>«</w:t>
      </w:r>
      <w:r w:rsidR="00FD239E">
        <w:rPr>
          <w:b/>
          <w:bCs/>
          <w:color w:val="000000"/>
        </w:rPr>
        <w:t>Катунинское</w:t>
      </w:r>
      <w:r w:rsidR="004A4962" w:rsidRPr="00445606">
        <w:rPr>
          <w:b/>
          <w:bCs/>
          <w:color w:val="000000"/>
        </w:rPr>
        <w:t>»</w:t>
      </w:r>
    </w:p>
    <w:p w:rsidR="00C40D46" w:rsidRDefault="00C40D46" w:rsidP="00C40D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B55FBE">
        <w:rPr>
          <w:b/>
          <w:bCs/>
        </w:rPr>
        <w:t>Приморск</w:t>
      </w:r>
      <w:r>
        <w:rPr>
          <w:b/>
          <w:bCs/>
        </w:rPr>
        <w:t>ого</w:t>
      </w:r>
      <w:r w:rsidRPr="00B55FBE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Pr="00B55FBE">
        <w:rPr>
          <w:b/>
          <w:bCs/>
        </w:rPr>
        <w:t xml:space="preserve"> район</w:t>
      </w:r>
      <w:r>
        <w:rPr>
          <w:b/>
          <w:bCs/>
        </w:rPr>
        <w:t>а</w:t>
      </w:r>
      <w:r w:rsidRPr="00B55FBE">
        <w:rPr>
          <w:b/>
          <w:bCs/>
        </w:rPr>
        <w:t xml:space="preserve"> Архангельской области</w:t>
      </w:r>
      <w:bookmarkEnd w:id="0"/>
    </w:p>
    <w:p w:rsidR="00C16802" w:rsidRPr="00627CF5" w:rsidRDefault="00C16802" w:rsidP="007A4B1A">
      <w:pPr>
        <w:jc w:val="center"/>
      </w:pPr>
    </w:p>
    <w:p w:rsidR="00C16802" w:rsidRPr="00627CF5" w:rsidRDefault="00C16802" w:rsidP="00C16802">
      <w:pPr>
        <w:jc w:val="center"/>
        <w:rPr>
          <w:b/>
        </w:rPr>
      </w:pPr>
      <w:r w:rsidRPr="00627CF5">
        <w:rPr>
          <w:b/>
          <w:lang w:val="en-US"/>
        </w:rPr>
        <w:t>I</w:t>
      </w:r>
      <w:r w:rsidRPr="00627CF5">
        <w:rPr>
          <w:b/>
        </w:rPr>
        <w:t>. Общие положения</w:t>
      </w:r>
    </w:p>
    <w:p w:rsidR="00C16802" w:rsidRPr="00627CF5" w:rsidRDefault="00C16802" w:rsidP="00C16802">
      <w:pPr>
        <w:ind w:firstLine="720"/>
        <w:jc w:val="both"/>
      </w:pPr>
    </w:p>
    <w:p w:rsidR="00C40D46" w:rsidRPr="00B55FBE" w:rsidRDefault="00C16802" w:rsidP="00C40D46">
      <w:pPr>
        <w:autoSpaceDE w:val="0"/>
        <w:autoSpaceDN w:val="0"/>
        <w:adjustRightInd w:val="0"/>
        <w:ind w:firstLine="567"/>
        <w:jc w:val="both"/>
      </w:pPr>
      <w:r w:rsidRPr="00627CF5">
        <w:t xml:space="preserve">1. </w:t>
      </w:r>
      <w:proofErr w:type="gramStart"/>
      <w:r w:rsidR="00C40D46">
        <w:t>Настоящее Положение, разработанное в соответствии с Федеральным</w:t>
      </w:r>
      <w:r w:rsidR="004A4962">
        <w:t xml:space="preserve"> законом от 31 июля 2020 года № </w:t>
      </w:r>
      <w:r w:rsidR="00C40D46">
        <w:t>248-ФЗ «О государственном контроле (надзоре) и муниципальном контроле» (далее – Федеральный закон «О государственном контроле (надзоре) и муниципальном контроле в Российской Федерации»), пунктом 19 части 1</w:t>
      </w:r>
      <w:r w:rsidR="00E96B10" w:rsidRPr="00E96B10">
        <w:t xml:space="preserve"> </w:t>
      </w:r>
      <w:r w:rsidR="00E96B10">
        <w:t>статьи 14</w:t>
      </w:r>
      <w:r w:rsidR="00F04F57">
        <w:t>, статьей 45.1</w:t>
      </w:r>
      <w:r w:rsidR="00C40D46"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устанавливает</w:t>
      </w:r>
      <w:proofErr w:type="gramEnd"/>
      <w:r w:rsidR="00C40D46">
        <w:t xml:space="preserve"> порядок организации и осуществления </w:t>
      </w:r>
      <w:r w:rsidR="00C40D46" w:rsidRPr="00EA36F4">
        <w:t xml:space="preserve">муниципального </w:t>
      </w:r>
      <w:r w:rsidR="00C40D46" w:rsidRPr="00B55FBE">
        <w:rPr>
          <w:bCs/>
        </w:rPr>
        <w:t xml:space="preserve">контроля </w:t>
      </w:r>
      <w:r w:rsidR="00E96B10">
        <w:rPr>
          <w:bCs/>
        </w:rPr>
        <w:t>в сфере благоустройства</w:t>
      </w:r>
      <w:r w:rsidR="00C40D46" w:rsidRPr="00B55FBE">
        <w:rPr>
          <w:bCs/>
        </w:rPr>
        <w:t xml:space="preserve"> на территории </w:t>
      </w:r>
      <w:r w:rsidR="00FD239E">
        <w:rPr>
          <w:bCs/>
          <w:color w:val="000000"/>
        </w:rPr>
        <w:t xml:space="preserve">муниципального образования </w:t>
      </w:r>
      <w:r w:rsidR="004A4962" w:rsidRPr="00445606">
        <w:rPr>
          <w:bCs/>
          <w:color w:val="000000"/>
        </w:rPr>
        <w:t>«</w:t>
      </w:r>
      <w:r w:rsidR="00FD239E">
        <w:rPr>
          <w:bCs/>
          <w:color w:val="000000"/>
        </w:rPr>
        <w:t>Катунинское</w:t>
      </w:r>
      <w:r w:rsidR="004A4962" w:rsidRPr="00445606">
        <w:rPr>
          <w:bCs/>
          <w:color w:val="000000"/>
        </w:rPr>
        <w:t>»</w:t>
      </w:r>
      <w:r w:rsidR="00E96B10">
        <w:rPr>
          <w:bCs/>
        </w:rPr>
        <w:t xml:space="preserve"> </w:t>
      </w:r>
      <w:r w:rsidR="00C40D46" w:rsidRPr="00B55FBE">
        <w:rPr>
          <w:bCs/>
        </w:rPr>
        <w:t>Приморск</w:t>
      </w:r>
      <w:r w:rsidR="00E96B10">
        <w:rPr>
          <w:bCs/>
        </w:rPr>
        <w:t>ого</w:t>
      </w:r>
      <w:r w:rsidR="00C40D46" w:rsidRPr="00B55FBE">
        <w:rPr>
          <w:bCs/>
        </w:rPr>
        <w:t xml:space="preserve"> муниципальн</w:t>
      </w:r>
      <w:r w:rsidR="00E96B10">
        <w:rPr>
          <w:bCs/>
        </w:rPr>
        <w:t>ого</w:t>
      </w:r>
      <w:r w:rsidR="00C40D46" w:rsidRPr="00B55FBE">
        <w:rPr>
          <w:bCs/>
        </w:rPr>
        <w:t xml:space="preserve"> район</w:t>
      </w:r>
      <w:r w:rsidR="00E96B10">
        <w:rPr>
          <w:bCs/>
        </w:rPr>
        <w:t>а</w:t>
      </w:r>
      <w:r w:rsidR="00C40D46" w:rsidRPr="00B55FBE">
        <w:rPr>
          <w:b/>
          <w:bCs/>
        </w:rPr>
        <w:t xml:space="preserve"> </w:t>
      </w:r>
      <w:r w:rsidR="00C40D46" w:rsidRPr="00B55FBE">
        <w:t>Архангельской области</w:t>
      </w:r>
      <w:r w:rsidR="00C40D46" w:rsidRPr="00B55FBE">
        <w:rPr>
          <w:b/>
          <w:bCs/>
        </w:rPr>
        <w:t xml:space="preserve"> </w:t>
      </w:r>
      <w:r w:rsidR="00C40D46" w:rsidRPr="00B55FBE">
        <w:t>(далее</w:t>
      </w:r>
      <w:r w:rsidR="00C40D46">
        <w:t xml:space="preserve"> – муниципальный контроль).</w:t>
      </w:r>
    </w:p>
    <w:p w:rsidR="00C16802" w:rsidRPr="00627CF5" w:rsidRDefault="00940A90" w:rsidP="00C40D46">
      <w:pPr>
        <w:autoSpaceDE w:val="0"/>
        <w:autoSpaceDN w:val="0"/>
        <w:adjustRightInd w:val="0"/>
        <w:ind w:firstLine="708"/>
        <w:jc w:val="both"/>
      </w:pPr>
      <w:r w:rsidRPr="00627CF5">
        <w:t>Муниципальный к</w:t>
      </w:r>
      <w:r w:rsidR="00C16802" w:rsidRPr="00627CF5">
        <w:t>онтроль осуществляется на территориях особых экономических зон, территории Арктической зоны Российской Федерации с учетом особенностей организации и осуществления государственного контроля (надзора) и муниципального контроля, установленных федеральными законами, предусматривающими специальное правовое регулирование в отношении этих территорий, и нормативными правовыми актами Правительства Российской Федерации.</w:t>
      </w:r>
    </w:p>
    <w:p w:rsidR="00C40D46" w:rsidRDefault="00C16802" w:rsidP="00C40D46">
      <w:pPr>
        <w:autoSpaceDE w:val="0"/>
        <w:autoSpaceDN w:val="0"/>
        <w:adjustRightInd w:val="0"/>
        <w:ind w:firstLine="567"/>
        <w:jc w:val="both"/>
      </w:pPr>
      <w:r w:rsidRPr="00627CF5">
        <w:t xml:space="preserve">2. </w:t>
      </w:r>
      <w:r w:rsidR="00C40D46">
        <w:t>Предметом муниципального контроля является</w:t>
      </w:r>
      <w:r w:rsidR="00C52DE7" w:rsidRPr="00C52DE7">
        <w:t xml:space="preserve"> </w:t>
      </w:r>
      <w:r w:rsidR="00C52DE7" w:rsidRPr="002D41DF">
        <w:t>соблюдение юридическими лицами, индивидуальными предпринимателями и гражданами (далее - контролируемые лица) обязательных требований в отношении</w:t>
      </w:r>
      <w:r w:rsidR="00C40D46">
        <w:t>:</w:t>
      </w:r>
    </w:p>
    <w:p w:rsidR="00C40D46" w:rsidRDefault="00C40D46" w:rsidP="00C40D46">
      <w:pPr>
        <w:autoSpaceDE w:val="0"/>
        <w:autoSpaceDN w:val="0"/>
        <w:adjustRightInd w:val="0"/>
        <w:ind w:firstLine="567"/>
        <w:jc w:val="both"/>
      </w:pPr>
      <w:bookmarkStart w:id="1" w:name="_Hlk85618811"/>
      <w:r>
        <w:t xml:space="preserve">а) </w:t>
      </w:r>
      <w:r w:rsidR="003269E8">
        <w:t xml:space="preserve">соблюдения </w:t>
      </w:r>
      <w:r>
        <w:t xml:space="preserve">правил благоустройства территории </w:t>
      </w:r>
      <w:r w:rsidR="003269E8">
        <w:t xml:space="preserve">сельского </w:t>
      </w:r>
      <w:r>
        <w:t xml:space="preserve">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3269E8">
        <w:t xml:space="preserve">сельского </w:t>
      </w:r>
      <w:r>
        <w:t>поселения в соответствии с указанными правилами</w:t>
      </w:r>
      <w:r w:rsidR="00D8142D" w:rsidRPr="00D8142D">
        <w:t>;</w:t>
      </w:r>
    </w:p>
    <w:p w:rsidR="00C40D46" w:rsidRDefault="00C40D46" w:rsidP="00C40D46">
      <w:pPr>
        <w:ind w:firstLine="540"/>
        <w:jc w:val="both"/>
      </w:pPr>
      <w:r>
        <w:t>б</w:t>
      </w:r>
      <w:r w:rsidRPr="00B55FBE">
        <w:t>) исполнение решений, принимаемых по результатам контрольных мероприятий.</w:t>
      </w:r>
    </w:p>
    <w:bookmarkEnd w:id="1"/>
    <w:p w:rsidR="005D6153" w:rsidRDefault="00C16802" w:rsidP="00C40D46">
      <w:pPr>
        <w:ind w:firstLine="540"/>
        <w:jc w:val="both"/>
      </w:pPr>
      <w:r w:rsidRPr="00627CF5">
        <w:t xml:space="preserve">3. </w:t>
      </w:r>
      <w:r w:rsidR="00C40D46">
        <w:t xml:space="preserve">Муниципальный контроль осуществляется </w:t>
      </w:r>
      <w:r w:rsidR="00C40D46" w:rsidRPr="00445606">
        <w:rPr>
          <w:color w:val="000000"/>
        </w:rPr>
        <w:t xml:space="preserve">администрацией муниципального образования </w:t>
      </w:r>
      <w:r w:rsidR="004A4962" w:rsidRPr="00445606">
        <w:rPr>
          <w:color w:val="000000"/>
        </w:rPr>
        <w:t>«</w:t>
      </w:r>
      <w:r w:rsidR="00FD239E">
        <w:rPr>
          <w:color w:val="000000"/>
        </w:rPr>
        <w:t>Катунинское</w:t>
      </w:r>
      <w:r w:rsidR="004A4962" w:rsidRPr="00445606">
        <w:rPr>
          <w:color w:val="000000"/>
        </w:rPr>
        <w:t>»</w:t>
      </w:r>
      <w:r w:rsidR="005D6153" w:rsidRPr="003269E8">
        <w:rPr>
          <w:i/>
          <w:color w:val="FF0000"/>
        </w:rPr>
        <w:t xml:space="preserve"> </w:t>
      </w:r>
      <w:r w:rsidR="005D6153">
        <w:t>(далее контрольный орган).</w:t>
      </w:r>
    </w:p>
    <w:p w:rsidR="005D6153" w:rsidRDefault="00C16802" w:rsidP="005D6153">
      <w:pPr>
        <w:ind w:firstLine="540"/>
        <w:jc w:val="both"/>
      </w:pPr>
      <w:r w:rsidRPr="00627CF5">
        <w:lastRenderedPageBreak/>
        <w:t xml:space="preserve">4. </w:t>
      </w:r>
      <w:r w:rsidR="005D6153" w:rsidRPr="00E14AEB">
        <w:t>От имени контрольного органа муниципальный контроль вправе осуществлять следующие должностные лица</w:t>
      </w:r>
      <w:r w:rsidR="00D228F5">
        <w:t xml:space="preserve"> (далее – инспекторы)</w:t>
      </w:r>
      <w:r w:rsidR="005D6153" w:rsidRPr="00E14AEB">
        <w:t xml:space="preserve">: </w:t>
      </w:r>
    </w:p>
    <w:p w:rsidR="00BD5A44" w:rsidRPr="00C13114" w:rsidRDefault="00BD5A44" w:rsidP="00C13114">
      <w:pPr>
        <w:pStyle w:val="ae"/>
        <w:numPr>
          <w:ilvl w:val="0"/>
          <w:numId w:val="9"/>
        </w:numPr>
        <w:jc w:val="both"/>
      </w:pPr>
      <w:r w:rsidRPr="00C13114">
        <w:t xml:space="preserve">глава муниципального образования </w:t>
      </w:r>
      <w:r w:rsidR="004A4962" w:rsidRPr="00C13114">
        <w:t>«</w:t>
      </w:r>
      <w:r w:rsidR="00FD239E" w:rsidRPr="00C13114">
        <w:t>Катунинское</w:t>
      </w:r>
      <w:r w:rsidR="004A4962" w:rsidRPr="00C13114">
        <w:t>»</w:t>
      </w:r>
      <w:r w:rsidR="004F2A49" w:rsidRPr="00C13114">
        <w:t xml:space="preserve"> (руководитель контрольного органа);</w:t>
      </w:r>
    </w:p>
    <w:p w:rsidR="00BD5A44" w:rsidRPr="00C13114" w:rsidRDefault="00BD5A44" w:rsidP="00C13114">
      <w:pPr>
        <w:pStyle w:val="ae"/>
        <w:numPr>
          <w:ilvl w:val="0"/>
          <w:numId w:val="9"/>
        </w:numPr>
        <w:jc w:val="both"/>
      </w:pPr>
      <w:r w:rsidRPr="00C13114">
        <w:t xml:space="preserve">заместитель главы </w:t>
      </w:r>
      <w:r w:rsidR="00950163" w:rsidRPr="00C13114">
        <w:t xml:space="preserve">местной администрации </w:t>
      </w:r>
      <w:r w:rsidR="004A4962" w:rsidRPr="00C13114">
        <w:t>«</w:t>
      </w:r>
      <w:r w:rsidR="00FD239E" w:rsidRPr="00C13114">
        <w:t>Катунинское</w:t>
      </w:r>
      <w:r w:rsidR="004A4962" w:rsidRPr="00C13114">
        <w:t>»</w:t>
      </w:r>
      <w:r w:rsidR="004F2A49" w:rsidRPr="00C13114">
        <w:t>;</w:t>
      </w:r>
    </w:p>
    <w:p w:rsidR="004A4962" w:rsidRPr="00C13114" w:rsidRDefault="004A4962" w:rsidP="00C13114">
      <w:pPr>
        <w:pStyle w:val="ae"/>
        <w:numPr>
          <w:ilvl w:val="0"/>
          <w:numId w:val="9"/>
        </w:numPr>
      </w:pPr>
      <w:r w:rsidRPr="00C13114">
        <w:t>помощник главы по общи</w:t>
      </w:r>
      <w:r w:rsidR="00C13114" w:rsidRPr="00C13114">
        <w:t>м</w:t>
      </w:r>
      <w:r w:rsidRPr="00C13114">
        <w:t xml:space="preserve"> вопросам местной администрации «</w:t>
      </w:r>
      <w:r w:rsidR="00FD239E" w:rsidRPr="00C13114">
        <w:t>Катунинское</w:t>
      </w:r>
      <w:r w:rsidRPr="00C13114">
        <w:t>»;</w:t>
      </w:r>
    </w:p>
    <w:p w:rsidR="004A4962" w:rsidRPr="00C13114" w:rsidRDefault="00C13114" w:rsidP="00C13114">
      <w:pPr>
        <w:pStyle w:val="ae"/>
        <w:numPr>
          <w:ilvl w:val="0"/>
          <w:numId w:val="9"/>
        </w:numPr>
        <w:jc w:val="both"/>
      </w:pPr>
      <w:proofErr w:type="gramStart"/>
      <w:r w:rsidRPr="00C13114">
        <w:t>должностные лица контрольного органа, в должностные обязанности которых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инспекторы): консультанты местной администрации.</w:t>
      </w:r>
      <w:proofErr w:type="gramEnd"/>
    </w:p>
    <w:p w:rsidR="00C16802" w:rsidRPr="00BE091E" w:rsidRDefault="00C16802" w:rsidP="004B4026">
      <w:pPr>
        <w:ind w:firstLine="540"/>
        <w:jc w:val="both"/>
      </w:pPr>
      <w:r w:rsidRPr="00BE091E">
        <w:t xml:space="preserve">5. </w:t>
      </w:r>
      <w:r w:rsidR="00D228F5" w:rsidRPr="00BE091E">
        <w:t>И</w:t>
      </w:r>
      <w:r w:rsidR="00682E31" w:rsidRPr="00BE091E">
        <w:t>нспектор</w:t>
      </w:r>
      <w:r w:rsidR="00D228F5" w:rsidRPr="00BE091E">
        <w:t>ы</w:t>
      </w:r>
      <w:r w:rsidR="00682E31" w:rsidRPr="00BE091E">
        <w:t xml:space="preserve"> </w:t>
      </w:r>
      <w:r w:rsidRPr="00BE091E">
        <w:t>осуществляют все полномочия по осуществлению</w:t>
      </w:r>
      <w:r w:rsidR="006046AE" w:rsidRPr="00BE091E">
        <w:t xml:space="preserve"> муниципального </w:t>
      </w:r>
      <w:r w:rsidRPr="00BE091E">
        <w:t>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C16802" w:rsidRPr="00BE091E" w:rsidRDefault="00C16802" w:rsidP="004B4026">
      <w:pPr>
        <w:ind w:firstLine="540"/>
        <w:jc w:val="both"/>
      </w:pPr>
      <w:r w:rsidRPr="00BE091E">
        <w:t>При проведении профилактиче</w:t>
      </w:r>
      <w:r w:rsidR="00565BFE" w:rsidRPr="00BE091E">
        <w:t xml:space="preserve">ских мероприятий и </w:t>
      </w:r>
      <w:r w:rsidR="00165768" w:rsidRPr="00BE091E">
        <w:t>контрольных мероприятий</w:t>
      </w:r>
      <w:r w:rsidRPr="00BE091E">
        <w:t xml:space="preserve"> полномочия по осуществлению</w:t>
      </w:r>
      <w:r w:rsidR="00E43DA2" w:rsidRPr="00BE091E">
        <w:t xml:space="preserve"> муниципального </w:t>
      </w:r>
      <w:r w:rsidRPr="00BE091E">
        <w:t xml:space="preserve">контроля осуществляют только те </w:t>
      </w:r>
      <w:r w:rsidR="000C51C8" w:rsidRPr="00BE091E">
        <w:t>должностные лица контрольного органа</w:t>
      </w:r>
      <w:r w:rsidRPr="00BE091E">
        <w:t xml:space="preserve">, которые уполномочены на проведение соответствующего мероприятия </w:t>
      </w:r>
      <w:r w:rsidR="006A5BD9" w:rsidRPr="00BE091E">
        <w:t>решением</w:t>
      </w:r>
      <w:r w:rsidR="00565BFE" w:rsidRPr="00BE091E">
        <w:t xml:space="preserve"> </w:t>
      </w:r>
      <w:r w:rsidR="00165768" w:rsidRPr="00BE091E">
        <w:t>контрольного органа</w:t>
      </w:r>
      <w:r w:rsidRPr="00BE091E">
        <w:t>.</w:t>
      </w:r>
    </w:p>
    <w:p w:rsidR="00C40D46" w:rsidRPr="00082E57" w:rsidRDefault="00C16802" w:rsidP="00C40D46">
      <w:pPr>
        <w:ind w:firstLine="540"/>
        <w:jc w:val="both"/>
      </w:pPr>
      <w:r w:rsidRPr="00BE091E">
        <w:t>6.</w:t>
      </w:r>
      <w:r w:rsidR="00C40D46" w:rsidRPr="00BE091E">
        <w:t xml:space="preserve"> Объектами муниципального</w:t>
      </w:r>
      <w:r w:rsidR="00C40D46" w:rsidRPr="00082E57">
        <w:t xml:space="preserve"> контроля являются:</w:t>
      </w:r>
    </w:p>
    <w:p w:rsidR="00323186" w:rsidRPr="00C13114" w:rsidRDefault="00323186" w:rsidP="00C13114">
      <w:pPr>
        <w:pStyle w:val="ae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C13114">
        <w:t xml:space="preserve">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 благоустройства </w:t>
      </w:r>
      <w:r w:rsidR="00AB708B" w:rsidRPr="00C13114">
        <w:t xml:space="preserve">территории </w:t>
      </w:r>
      <w:r w:rsidR="00FD239E" w:rsidRPr="00C13114">
        <w:t>муниципального образования</w:t>
      </w:r>
      <w:r w:rsidRPr="00C13114">
        <w:t xml:space="preserve"> </w:t>
      </w:r>
      <w:r w:rsidR="004A4962" w:rsidRPr="00C13114">
        <w:t>«</w:t>
      </w:r>
      <w:r w:rsidR="00FD239E" w:rsidRPr="00C13114">
        <w:t>Катунинское</w:t>
      </w:r>
      <w:r w:rsidR="004A4962" w:rsidRPr="00C13114">
        <w:t>»</w:t>
      </w:r>
      <w:r w:rsidRPr="00C13114">
        <w:t>,</w:t>
      </w:r>
    </w:p>
    <w:p w:rsidR="00323186" w:rsidRDefault="00BB7849" w:rsidP="00C13114">
      <w:pPr>
        <w:pStyle w:val="ae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BB7849">
        <w:t xml:space="preserve">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</w:t>
      </w:r>
      <w:r w:rsidR="00AB708B" w:rsidRPr="00C13114">
        <w:rPr>
          <w:color w:val="000000"/>
        </w:rPr>
        <w:t xml:space="preserve">Правилами благоустройства территории </w:t>
      </w:r>
      <w:r w:rsidR="00FD239E" w:rsidRPr="00C13114">
        <w:rPr>
          <w:color w:val="000000"/>
        </w:rPr>
        <w:t>муниципального образования</w:t>
      </w:r>
      <w:r w:rsidR="00AB708B" w:rsidRPr="00C13114">
        <w:rPr>
          <w:color w:val="000000"/>
        </w:rPr>
        <w:t xml:space="preserve"> </w:t>
      </w:r>
      <w:r w:rsidR="004A4962" w:rsidRPr="00C13114">
        <w:rPr>
          <w:color w:val="000000"/>
        </w:rPr>
        <w:t>«</w:t>
      </w:r>
      <w:r w:rsidR="00FD239E" w:rsidRPr="00C13114">
        <w:rPr>
          <w:color w:val="000000"/>
        </w:rPr>
        <w:t>Катунинское</w:t>
      </w:r>
      <w:r w:rsidR="004A4962" w:rsidRPr="00C13114">
        <w:rPr>
          <w:color w:val="000000"/>
        </w:rPr>
        <w:t>»,</w:t>
      </w:r>
      <w:r w:rsidRPr="00BB7849">
        <w:t xml:space="preserve"> установлены обязательные требования.</w:t>
      </w:r>
      <w:proofErr w:type="gramEnd"/>
    </w:p>
    <w:p w:rsidR="008C6702" w:rsidRPr="00627CF5" w:rsidRDefault="00C16802" w:rsidP="00C40D46">
      <w:pPr>
        <w:ind w:firstLine="540"/>
        <w:jc w:val="both"/>
      </w:pPr>
      <w:r w:rsidRPr="00627CF5">
        <w:t>7. Учет объектов</w:t>
      </w:r>
      <w:r w:rsidR="00E43DA2" w:rsidRPr="00627CF5">
        <w:t xml:space="preserve"> муниципального </w:t>
      </w:r>
      <w:r w:rsidRPr="00627CF5">
        <w:t xml:space="preserve">контроля обеспечивается </w:t>
      </w:r>
      <w:r w:rsidR="004151C3" w:rsidRPr="00627CF5">
        <w:t xml:space="preserve">контрольным </w:t>
      </w:r>
      <w:r w:rsidR="00E43DA2" w:rsidRPr="00627CF5">
        <w:t xml:space="preserve"> органом </w:t>
      </w:r>
      <w:r w:rsidRPr="00627CF5">
        <w:t xml:space="preserve">путем </w:t>
      </w:r>
      <w:r w:rsidR="00BA44EB" w:rsidRPr="00627CF5">
        <w:t>сбора, обработки, анализа и учета информации об объектах муниципального контроля</w:t>
      </w:r>
      <w:r w:rsidR="00582A45">
        <w:t>,</w:t>
      </w:r>
      <w:r w:rsidR="00BA44EB" w:rsidRPr="00627CF5">
        <w:t xml:space="preserve"> имеющихся </w:t>
      </w:r>
      <w:r w:rsidR="00BA44EB" w:rsidRPr="00445606">
        <w:rPr>
          <w:color w:val="000000"/>
        </w:rPr>
        <w:t>в администр</w:t>
      </w:r>
      <w:r w:rsidR="004A4962" w:rsidRPr="00445606">
        <w:rPr>
          <w:color w:val="000000"/>
        </w:rPr>
        <w:t>ации муниципального образования «</w:t>
      </w:r>
      <w:r w:rsidR="00FD239E">
        <w:rPr>
          <w:color w:val="000000"/>
        </w:rPr>
        <w:t>Катунинское</w:t>
      </w:r>
      <w:r w:rsidR="004A4962" w:rsidRPr="00445606">
        <w:rPr>
          <w:color w:val="000000"/>
        </w:rPr>
        <w:t>»,</w:t>
      </w:r>
      <w:r w:rsidR="00C40D46">
        <w:t xml:space="preserve"> </w:t>
      </w:r>
      <w:r w:rsidR="002D2BC9" w:rsidRPr="00627CF5">
        <w:t>информаци</w:t>
      </w:r>
      <w:r w:rsidR="004A4962">
        <w:t>и, предоставляемой контрольному</w:t>
      </w:r>
      <w:r w:rsidR="00BA44EB" w:rsidRPr="00627CF5">
        <w:t xml:space="preserve"> органу  в соответствии с нормативными правовыми актами, </w:t>
      </w:r>
      <w:r w:rsidR="00BA44EB" w:rsidRPr="00627CF5">
        <w:lastRenderedPageBreak/>
        <w:t xml:space="preserve">информации, получаемой в рамках межведомственного взаимодействия, а также общедоступной </w:t>
      </w:r>
      <w:r w:rsidR="008C6702" w:rsidRPr="00627CF5">
        <w:t>информации.</w:t>
      </w:r>
    </w:p>
    <w:p w:rsidR="00C16802" w:rsidRPr="00627CF5" w:rsidRDefault="008C6702" w:rsidP="00E65E4D">
      <w:pPr>
        <w:autoSpaceDE w:val="0"/>
        <w:autoSpaceDN w:val="0"/>
        <w:adjustRightInd w:val="0"/>
        <w:ind w:firstLine="540"/>
        <w:jc w:val="both"/>
      </w:pPr>
      <w:r w:rsidRPr="00627CF5">
        <w:t>Учет объектов муниципального контроля обеспечивает</w:t>
      </w:r>
      <w:r w:rsidR="002D2BC9" w:rsidRPr="00627CF5">
        <w:t xml:space="preserve">ся </w:t>
      </w:r>
      <w:r w:rsidR="00B5244B" w:rsidRPr="00627CF5">
        <w:t>контрольным органом</w:t>
      </w:r>
      <w:r w:rsidR="00BA44EB" w:rsidRPr="00627CF5">
        <w:t xml:space="preserve"> </w:t>
      </w:r>
      <w:r w:rsidRPr="00627CF5">
        <w:t>путем ведения перечня объектов муниципального контроля.</w:t>
      </w:r>
    </w:p>
    <w:p w:rsidR="00C16802" w:rsidRDefault="00C16802" w:rsidP="00834466">
      <w:pPr>
        <w:autoSpaceDE w:val="0"/>
        <w:autoSpaceDN w:val="0"/>
        <w:adjustRightInd w:val="0"/>
        <w:ind w:firstLine="709"/>
        <w:jc w:val="both"/>
      </w:pPr>
      <w:r w:rsidRPr="00627CF5">
        <w:t xml:space="preserve">8. </w:t>
      </w:r>
      <w:r w:rsidRPr="00C13114">
        <w:t>Перечень объектов</w:t>
      </w:r>
      <w:r w:rsidR="00E43DA2" w:rsidRPr="00C13114">
        <w:t xml:space="preserve"> муниципального </w:t>
      </w:r>
      <w:r w:rsidRPr="00C13114">
        <w:t>контрол</w:t>
      </w:r>
      <w:r w:rsidR="00834466" w:rsidRPr="00C13114">
        <w:t xml:space="preserve">я в сфере благоустройства на территории </w:t>
      </w:r>
      <w:r w:rsidR="00C65B62" w:rsidRPr="00C13114">
        <w:t>муниципального образования</w:t>
      </w:r>
      <w:r w:rsidR="00834466" w:rsidRPr="00C13114">
        <w:t xml:space="preserve"> «</w:t>
      </w:r>
      <w:r w:rsidR="00FD239E" w:rsidRPr="00C13114">
        <w:t>Катунинское</w:t>
      </w:r>
      <w:r w:rsidR="00834466" w:rsidRPr="00C13114">
        <w:t xml:space="preserve">» </w:t>
      </w:r>
      <w:r w:rsidR="00C13114">
        <w:t xml:space="preserve">содержит </w:t>
      </w:r>
      <w:r w:rsidR="00834466" w:rsidRPr="00C13114">
        <w:t>следующую информацию</w:t>
      </w:r>
      <w:r w:rsidR="00C13114">
        <w:t>:</w:t>
      </w:r>
    </w:p>
    <w:p w:rsidR="00C13114" w:rsidRDefault="00C13114" w:rsidP="00C13114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gramStart"/>
      <w:r>
        <w:t>наименование организации – контролируемого лица, фамилии, имени, отчества (при наличии), индивидуального предпринимателя – контролируемого лица; фамилия, имя и отчество (при наличии) гражданина – контролируемого лица;</w:t>
      </w:r>
      <w:proofErr w:type="gramEnd"/>
    </w:p>
    <w:p w:rsidR="00C13114" w:rsidRPr="00C13114" w:rsidRDefault="00C13114" w:rsidP="00C13114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адрес места нахождения и осуществления деятельности организации, индивидуального предпринимателя, гражданина – контролируемого лица.</w:t>
      </w:r>
    </w:p>
    <w:p w:rsidR="00AB36BE" w:rsidRDefault="000F601C" w:rsidP="00E65E4D">
      <w:pPr>
        <w:ind w:firstLine="540"/>
        <w:jc w:val="both"/>
      </w:pPr>
      <w:r>
        <w:t>9</w:t>
      </w:r>
      <w:r w:rsidR="00AB36BE" w:rsidRPr="00781776">
        <w:t>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0F601C" w:rsidRPr="00627CF5" w:rsidRDefault="000F601C" w:rsidP="000F601C">
      <w:pPr>
        <w:ind w:firstLine="540"/>
        <w:jc w:val="both"/>
      </w:pPr>
      <w:r>
        <w:t>10. Досудебный порядок подачи жалоб при осуществлении муниципального контроля не применяется.</w:t>
      </w:r>
      <w:r w:rsidRPr="000F601C">
        <w:t xml:space="preserve"> </w:t>
      </w:r>
      <w:r>
        <w:t>Поступающие жалобы рассматриваются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4F7A46" w:rsidRPr="00627CF5" w:rsidRDefault="004F7A46" w:rsidP="00E65E4D">
      <w:pPr>
        <w:ind w:firstLine="540"/>
        <w:jc w:val="both"/>
      </w:pPr>
      <w:r w:rsidRPr="00627CF5">
        <w:t>1</w:t>
      </w:r>
      <w:r w:rsidR="000F601C">
        <w:t>1</w:t>
      </w:r>
      <w:r w:rsidRPr="00627CF5">
        <w:t>. До 31 декабря 2023 года подготовк</w:t>
      </w:r>
      <w:r w:rsidR="007741C2" w:rsidRPr="00627CF5">
        <w:t xml:space="preserve">а контрольным </w:t>
      </w:r>
      <w:r w:rsidRPr="00627CF5">
        <w:t xml:space="preserve">органом в ходе осуществления муниципального контроля документов, информирование контролируемых лиц о совершаемых </w:t>
      </w:r>
      <w:r w:rsidR="007741C2" w:rsidRPr="00627CF5">
        <w:t>должностными лицами контрольного органа</w:t>
      </w:r>
      <w:r w:rsidRPr="00627CF5">
        <w:t xml:space="preserve">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C16802" w:rsidRPr="00627CF5" w:rsidRDefault="00C16802" w:rsidP="00E65E4D">
      <w:pPr>
        <w:jc w:val="both"/>
      </w:pPr>
    </w:p>
    <w:p w:rsidR="00AB36BE" w:rsidRPr="00627CF5" w:rsidRDefault="00AB36BE" w:rsidP="00E65E4D">
      <w:pPr>
        <w:jc w:val="center"/>
        <w:rPr>
          <w:b/>
        </w:rPr>
      </w:pPr>
      <w:r w:rsidRPr="00627CF5">
        <w:rPr>
          <w:b/>
          <w:lang w:val="en-US"/>
        </w:rPr>
        <w:t>II</w:t>
      </w:r>
      <w:r w:rsidRPr="00627CF5">
        <w:rPr>
          <w:b/>
        </w:rPr>
        <w:t>. Профилактика рисков причинения вреда (ущерба)</w:t>
      </w:r>
    </w:p>
    <w:p w:rsidR="00AB36BE" w:rsidRPr="00627CF5" w:rsidRDefault="00AB36BE" w:rsidP="00E65E4D">
      <w:pPr>
        <w:jc w:val="center"/>
        <w:rPr>
          <w:b/>
        </w:rPr>
      </w:pPr>
      <w:r w:rsidRPr="00627CF5">
        <w:rPr>
          <w:b/>
        </w:rPr>
        <w:t>охраняемым законом ценностям</w:t>
      </w:r>
    </w:p>
    <w:p w:rsidR="00AB36BE" w:rsidRPr="00627CF5" w:rsidRDefault="00AB36BE" w:rsidP="00E65E4D">
      <w:pPr>
        <w:jc w:val="both"/>
      </w:pPr>
    </w:p>
    <w:p w:rsidR="00AB36BE" w:rsidRPr="00627CF5" w:rsidRDefault="00AB36BE" w:rsidP="00E65E4D">
      <w:pPr>
        <w:jc w:val="center"/>
        <w:rPr>
          <w:b/>
        </w:rPr>
      </w:pPr>
      <w:r w:rsidRPr="00627CF5">
        <w:rPr>
          <w:b/>
        </w:rPr>
        <w:t>2.1. Виды профилактических мероприятий, проводимых</w:t>
      </w:r>
    </w:p>
    <w:p w:rsidR="00AB36BE" w:rsidRPr="00627CF5" w:rsidRDefault="00AB36BE" w:rsidP="00E65E4D">
      <w:pPr>
        <w:jc w:val="center"/>
        <w:rPr>
          <w:b/>
        </w:rPr>
      </w:pPr>
      <w:r w:rsidRPr="00627CF5">
        <w:rPr>
          <w:b/>
        </w:rPr>
        <w:t>при осуществлении муниципального контроля</w:t>
      </w:r>
    </w:p>
    <w:p w:rsidR="00C16802" w:rsidRPr="00627CF5" w:rsidRDefault="00C16802" w:rsidP="00E65E4D"/>
    <w:p w:rsidR="00C16802" w:rsidRPr="00627CF5" w:rsidRDefault="00E65E4D" w:rsidP="00E65E4D">
      <w:pPr>
        <w:jc w:val="both"/>
      </w:pPr>
      <w:r w:rsidRPr="00627CF5">
        <w:tab/>
      </w:r>
      <w:r w:rsidR="00C16802" w:rsidRPr="00627CF5">
        <w:t>1</w:t>
      </w:r>
      <w:r w:rsidR="002A2DE2">
        <w:t>2</w:t>
      </w:r>
      <w:r w:rsidR="00C16802" w:rsidRPr="00627CF5">
        <w:t xml:space="preserve">. При осуществлении </w:t>
      </w:r>
      <w:r w:rsidR="00FE0C6C" w:rsidRPr="00627CF5">
        <w:t xml:space="preserve">муниципального </w:t>
      </w:r>
      <w:r w:rsidR="00C16802" w:rsidRPr="00627CF5">
        <w:t>контроля</w:t>
      </w:r>
      <w:r w:rsidR="002D2BC9" w:rsidRPr="00627CF5">
        <w:t xml:space="preserve"> контрольный </w:t>
      </w:r>
      <w:r w:rsidR="00FE0C6C" w:rsidRPr="00627CF5">
        <w:t xml:space="preserve">орган </w:t>
      </w:r>
      <w:r w:rsidR="00C16802" w:rsidRPr="00627CF5">
        <w:t>проводит следующие виды профилактических мероприятий:</w:t>
      </w:r>
    </w:p>
    <w:p w:rsidR="00C16802" w:rsidRPr="00627CF5" w:rsidRDefault="00C16802" w:rsidP="00E65E4D">
      <w:pPr>
        <w:ind w:firstLine="708"/>
        <w:jc w:val="both"/>
      </w:pPr>
      <w:r w:rsidRPr="00627CF5">
        <w:t>1) информирование;</w:t>
      </w:r>
    </w:p>
    <w:p w:rsidR="00C16802" w:rsidRPr="00627CF5" w:rsidRDefault="00C16802" w:rsidP="00E65E4D">
      <w:pPr>
        <w:ind w:firstLine="708"/>
        <w:jc w:val="both"/>
      </w:pPr>
      <w:r w:rsidRPr="00627CF5">
        <w:t>2) обобщение правоприменительной практики;</w:t>
      </w:r>
    </w:p>
    <w:p w:rsidR="00C16802" w:rsidRPr="00627CF5" w:rsidRDefault="009A6E3D" w:rsidP="00E65E4D">
      <w:pPr>
        <w:ind w:firstLine="708"/>
        <w:jc w:val="both"/>
      </w:pPr>
      <w:r w:rsidRPr="00627CF5">
        <w:t>3</w:t>
      </w:r>
      <w:r w:rsidR="00C16802" w:rsidRPr="00627CF5">
        <w:t xml:space="preserve">) </w:t>
      </w:r>
      <w:r w:rsidR="00C16802" w:rsidRPr="00D27A62">
        <w:t>объявление предостережения;</w:t>
      </w:r>
    </w:p>
    <w:p w:rsidR="00C16802" w:rsidRPr="00627CF5" w:rsidRDefault="009A6E3D" w:rsidP="00E65E4D">
      <w:pPr>
        <w:ind w:firstLine="708"/>
        <w:jc w:val="both"/>
      </w:pPr>
      <w:r w:rsidRPr="00627CF5">
        <w:t>4</w:t>
      </w:r>
      <w:r w:rsidR="00C16802" w:rsidRPr="00627CF5">
        <w:t>) консультирование;</w:t>
      </w:r>
    </w:p>
    <w:p w:rsidR="00C16802" w:rsidRPr="00627CF5" w:rsidRDefault="00E65E4D" w:rsidP="00E65E4D">
      <w:pPr>
        <w:jc w:val="both"/>
      </w:pPr>
      <w:r w:rsidRPr="00627CF5">
        <w:tab/>
      </w:r>
      <w:r w:rsidR="009A6E3D" w:rsidRPr="00627CF5">
        <w:t>5</w:t>
      </w:r>
      <w:r w:rsidR="00C16802" w:rsidRPr="00627CF5">
        <w:t>) профилактический визит.</w:t>
      </w:r>
    </w:p>
    <w:p w:rsidR="00C16802" w:rsidRPr="00627CF5" w:rsidRDefault="00C16802" w:rsidP="00C16802">
      <w:pPr>
        <w:ind w:firstLine="720"/>
        <w:jc w:val="both"/>
      </w:pPr>
    </w:p>
    <w:p w:rsidR="00AB36BE" w:rsidRPr="00627CF5" w:rsidRDefault="00AB36BE" w:rsidP="00AB36BE">
      <w:pPr>
        <w:jc w:val="center"/>
        <w:rPr>
          <w:b/>
        </w:rPr>
      </w:pPr>
      <w:r w:rsidRPr="00627CF5">
        <w:rPr>
          <w:b/>
        </w:rPr>
        <w:t>2.2. Информирование</w:t>
      </w:r>
    </w:p>
    <w:p w:rsidR="00C16802" w:rsidRPr="00627CF5" w:rsidRDefault="00C16802" w:rsidP="00C16802">
      <w:pPr>
        <w:ind w:firstLine="720"/>
        <w:jc w:val="both"/>
      </w:pPr>
    </w:p>
    <w:p w:rsidR="00C16802" w:rsidRPr="00627CF5" w:rsidRDefault="00C16802" w:rsidP="00AB36BE">
      <w:pPr>
        <w:ind w:firstLine="720"/>
        <w:jc w:val="both"/>
      </w:pPr>
      <w:r w:rsidRPr="00627CF5">
        <w:lastRenderedPageBreak/>
        <w:t>1</w:t>
      </w:r>
      <w:r w:rsidR="002A2DE2">
        <w:t>3</w:t>
      </w:r>
      <w:r w:rsidRPr="00627CF5">
        <w:t>.</w:t>
      </w:r>
      <w:r w:rsidR="00534496" w:rsidRPr="00627CF5">
        <w:t xml:space="preserve"> Контрольный </w:t>
      </w:r>
      <w:r w:rsidR="00CE5BC2" w:rsidRPr="00627CF5">
        <w:t xml:space="preserve">орган </w:t>
      </w:r>
      <w:r w:rsidRPr="00627CF5">
        <w:t>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C16802" w:rsidRPr="00627CF5" w:rsidRDefault="00C16802" w:rsidP="00E65E4D">
      <w:pPr>
        <w:ind w:firstLine="708"/>
        <w:jc w:val="both"/>
      </w:pPr>
      <w:r w:rsidRPr="00627CF5">
        <w:t>Информирование осуществляется посредством размещения соответ</w:t>
      </w:r>
      <w:r w:rsidR="009A6E3D" w:rsidRPr="00627CF5">
        <w:t>ствующих сведений на официальн</w:t>
      </w:r>
      <w:r w:rsidR="00534496" w:rsidRPr="00627CF5">
        <w:t>ом</w:t>
      </w:r>
      <w:r w:rsidR="009A6E3D" w:rsidRPr="00627CF5">
        <w:t xml:space="preserve"> сайт</w:t>
      </w:r>
      <w:r w:rsidR="00534496" w:rsidRPr="00627CF5">
        <w:t>е</w:t>
      </w:r>
      <w:r w:rsidR="00CE5BC2" w:rsidRPr="00627CF5">
        <w:t xml:space="preserve"> </w:t>
      </w:r>
      <w:r w:rsidR="009A6E3D" w:rsidRPr="00445606">
        <w:rPr>
          <w:color w:val="000000"/>
        </w:rPr>
        <w:t xml:space="preserve">администрации муниципального образования </w:t>
      </w:r>
      <w:r w:rsidR="004E1A58" w:rsidRPr="00445606">
        <w:rPr>
          <w:color w:val="000000"/>
        </w:rPr>
        <w:t>«</w:t>
      </w:r>
      <w:r w:rsidR="00FD239E">
        <w:rPr>
          <w:color w:val="000000"/>
        </w:rPr>
        <w:t>Катунинское</w:t>
      </w:r>
      <w:r w:rsidR="004E1A58" w:rsidRPr="00445606">
        <w:rPr>
          <w:color w:val="000000"/>
        </w:rPr>
        <w:t>»</w:t>
      </w:r>
      <w:r w:rsidR="00CE5BC2" w:rsidRPr="00445606">
        <w:rPr>
          <w:color w:val="000000"/>
        </w:rPr>
        <w:t xml:space="preserve"> </w:t>
      </w:r>
      <w:r w:rsidR="00D314B5" w:rsidRPr="00627CF5">
        <w:t xml:space="preserve">в </w:t>
      </w:r>
      <w:r w:rsidRPr="00627CF5">
        <w:t>информационно-теле</w:t>
      </w:r>
      <w:r w:rsidR="00E7423C" w:rsidRPr="00627CF5">
        <w:t>коммуникационной сети «Интернет»</w:t>
      </w:r>
      <w:r w:rsidR="000A7EF6">
        <w:t>, в СМИ, через личные кабинеты контролируемых лиц в государственных информационных системах (при их наличии), а также в иных формах</w:t>
      </w:r>
      <w:r w:rsidR="00534496" w:rsidRPr="00627CF5">
        <w:t>.</w:t>
      </w:r>
    </w:p>
    <w:p w:rsidR="00C16802" w:rsidRPr="00627CF5" w:rsidRDefault="00534496" w:rsidP="00E65E4D">
      <w:pPr>
        <w:ind w:firstLine="708"/>
        <w:jc w:val="both"/>
      </w:pPr>
      <w:r w:rsidRPr="00627CF5">
        <w:t xml:space="preserve">Контрольный </w:t>
      </w:r>
      <w:r w:rsidR="00CE5BC2" w:rsidRPr="00627CF5">
        <w:t>орган</w:t>
      </w:r>
      <w:r w:rsidR="00C16802" w:rsidRPr="00627CF5">
        <w:t xml:space="preserve"> обеспечивает размещение на </w:t>
      </w:r>
      <w:r w:rsidR="00910E44" w:rsidRPr="00627CF5">
        <w:t>официальн</w:t>
      </w:r>
      <w:r w:rsidRPr="00627CF5">
        <w:t>ом</w:t>
      </w:r>
      <w:r w:rsidR="00910E44" w:rsidRPr="00627CF5">
        <w:t xml:space="preserve"> сайт</w:t>
      </w:r>
      <w:r w:rsidRPr="00627CF5">
        <w:t>е</w:t>
      </w:r>
      <w:r w:rsidR="00910E44" w:rsidRPr="00627CF5">
        <w:t xml:space="preserve"> </w:t>
      </w:r>
      <w:r w:rsidR="004E1A58" w:rsidRPr="004E1A58">
        <w:rPr>
          <w:color w:val="000000"/>
        </w:rPr>
        <w:t>администрации муниципального образования «</w:t>
      </w:r>
      <w:r w:rsidR="00FD239E">
        <w:rPr>
          <w:color w:val="000000"/>
        </w:rPr>
        <w:t>Катунинское</w:t>
      </w:r>
      <w:r w:rsidR="004E1A58" w:rsidRPr="004E1A58">
        <w:rPr>
          <w:color w:val="000000"/>
        </w:rPr>
        <w:t>»</w:t>
      </w:r>
      <w:r w:rsidR="004E1A58">
        <w:rPr>
          <w:color w:val="000000"/>
        </w:rPr>
        <w:t xml:space="preserve"> </w:t>
      </w:r>
      <w:r w:rsidR="00CE5BC2" w:rsidRPr="00627CF5">
        <w:t>в</w:t>
      </w:r>
      <w:r w:rsidR="00C16802" w:rsidRPr="00627CF5">
        <w:t xml:space="preserve"> информаци</w:t>
      </w:r>
      <w:r w:rsidR="00DF04EE" w:rsidRPr="00627CF5">
        <w:t>онно-телекоммуникационной сети «</w:t>
      </w:r>
      <w:r w:rsidR="00C16802" w:rsidRPr="00627CF5">
        <w:t>Интернет</w:t>
      </w:r>
      <w:r w:rsidR="00DF04EE" w:rsidRPr="00627CF5">
        <w:t>»</w:t>
      </w:r>
      <w:r w:rsidR="00D314B5" w:rsidRPr="00627CF5">
        <w:t xml:space="preserve"> сведений, предусмотренных частью 3 статьи 46 Федерального закона № 248-ФЗ «О государственном контроле (надзоре) и муниципальном контроле».</w:t>
      </w:r>
    </w:p>
    <w:p w:rsidR="00DF04EE" w:rsidRPr="00627CF5" w:rsidRDefault="00DF04EE" w:rsidP="00C16802">
      <w:pPr>
        <w:ind w:firstLine="720"/>
        <w:jc w:val="both"/>
      </w:pPr>
    </w:p>
    <w:p w:rsidR="00C16802" w:rsidRPr="00627CF5" w:rsidRDefault="00AB36BE" w:rsidP="00AC7DB1">
      <w:pPr>
        <w:jc w:val="center"/>
        <w:rPr>
          <w:b/>
        </w:rPr>
      </w:pPr>
      <w:r w:rsidRPr="00627CF5">
        <w:rPr>
          <w:b/>
        </w:rPr>
        <w:t xml:space="preserve">2.3. </w:t>
      </w:r>
      <w:r w:rsidR="00C16802" w:rsidRPr="00627CF5">
        <w:rPr>
          <w:b/>
        </w:rPr>
        <w:t>Обобщение правоприменительной практики</w:t>
      </w:r>
    </w:p>
    <w:p w:rsidR="00C16802" w:rsidRPr="00627CF5" w:rsidRDefault="00C16802" w:rsidP="00AC7DB1">
      <w:pPr>
        <w:jc w:val="both"/>
      </w:pPr>
    </w:p>
    <w:p w:rsidR="00C16802" w:rsidRPr="00627CF5" w:rsidRDefault="00C16802" w:rsidP="00E65E4D">
      <w:pPr>
        <w:ind w:firstLine="708"/>
        <w:jc w:val="both"/>
      </w:pPr>
      <w:r w:rsidRPr="00627CF5">
        <w:t>1</w:t>
      </w:r>
      <w:r w:rsidR="004F2A49">
        <w:t>4</w:t>
      </w:r>
      <w:r w:rsidRPr="00627CF5">
        <w:t xml:space="preserve">. </w:t>
      </w:r>
      <w:r w:rsidR="00EB571E" w:rsidRPr="00627CF5">
        <w:t>Контрольный</w:t>
      </w:r>
      <w:r w:rsidR="00244406" w:rsidRPr="00627CF5">
        <w:t xml:space="preserve"> орган </w:t>
      </w:r>
      <w:r w:rsidR="00B5510B">
        <w:t>ежегодно</w:t>
      </w:r>
      <w:r w:rsidRPr="00627CF5">
        <w:t xml:space="preserve"> подготавливает доклад, содержащий результаты обобщения правоприменительной практики</w:t>
      </w:r>
      <w:r w:rsidR="00D314B5" w:rsidRPr="00627CF5">
        <w:t xml:space="preserve"> контрольного </w:t>
      </w:r>
      <w:r w:rsidR="00244406" w:rsidRPr="00627CF5">
        <w:t xml:space="preserve">органа </w:t>
      </w:r>
      <w:r w:rsidRPr="00627CF5">
        <w:t>по осуществлению</w:t>
      </w:r>
      <w:r w:rsidR="00244406" w:rsidRPr="00627CF5">
        <w:t xml:space="preserve"> муниципального </w:t>
      </w:r>
      <w:r w:rsidRPr="00627CF5">
        <w:t>контроля (далее – доклад о правоприменительной практике).</w:t>
      </w:r>
    </w:p>
    <w:p w:rsidR="00A77194" w:rsidRPr="00627CF5" w:rsidRDefault="00D314B5" w:rsidP="00A77194">
      <w:pPr>
        <w:autoSpaceDE w:val="0"/>
        <w:autoSpaceDN w:val="0"/>
        <w:adjustRightInd w:val="0"/>
        <w:jc w:val="both"/>
      </w:pPr>
      <w:r w:rsidRPr="00627CF5">
        <w:tab/>
      </w:r>
      <w:r w:rsidR="00C16802" w:rsidRPr="00627CF5">
        <w:t>Доклад о правоприменительной практике утверждается</w:t>
      </w:r>
      <w:r w:rsidR="00244406" w:rsidRPr="00627CF5">
        <w:t xml:space="preserve"> </w:t>
      </w:r>
      <w:r w:rsidR="000A7EF6">
        <w:t>постановлением</w:t>
      </w:r>
      <w:r w:rsidRPr="00627CF5">
        <w:t xml:space="preserve"> </w:t>
      </w:r>
      <w:r w:rsidR="002F3D3D" w:rsidRPr="00627CF5">
        <w:t>контрольного органа</w:t>
      </w:r>
      <w:r w:rsidR="00021B09" w:rsidRPr="00627CF5">
        <w:t xml:space="preserve"> </w:t>
      </w:r>
      <w:r w:rsidR="00A77194" w:rsidRPr="00627CF5">
        <w:t xml:space="preserve">не позднее 1 </w:t>
      </w:r>
      <w:r w:rsidR="00BB5CE2" w:rsidRPr="00627CF5">
        <w:t>апреля</w:t>
      </w:r>
      <w:r w:rsidR="00A77194" w:rsidRPr="00627CF5">
        <w:t xml:space="preserve"> каждого года </w:t>
      </w:r>
      <w:r w:rsidR="00C16802" w:rsidRPr="00627CF5">
        <w:t>и размещается на официальном сайте</w:t>
      </w:r>
      <w:r w:rsidR="00244406" w:rsidRPr="00627CF5">
        <w:t xml:space="preserve"> </w:t>
      </w:r>
      <w:r w:rsidR="004E1A58" w:rsidRPr="004E1A58">
        <w:rPr>
          <w:color w:val="000000"/>
        </w:rPr>
        <w:t>администрации муниципального образования «</w:t>
      </w:r>
      <w:r w:rsidR="00FD239E">
        <w:rPr>
          <w:color w:val="000000"/>
        </w:rPr>
        <w:t>Катунинское</w:t>
      </w:r>
      <w:r w:rsidR="004E1A58" w:rsidRPr="004E1A58">
        <w:rPr>
          <w:color w:val="000000"/>
        </w:rPr>
        <w:t>»</w:t>
      </w:r>
      <w:r w:rsidR="00C65B62">
        <w:rPr>
          <w:color w:val="000000"/>
        </w:rPr>
        <w:t xml:space="preserve"> </w:t>
      </w:r>
      <w:r w:rsidR="00C16802" w:rsidRPr="00627CF5">
        <w:t>в информаци</w:t>
      </w:r>
      <w:r w:rsidR="00A77194" w:rsidRPr="00627CF5">
        <w:t>онно-телекоммуникационной сети «Интернет»</w:t>
      </w:r>
      <w:r w:rsidR="00C16802" w:rsidRPr="00627CF5">
        <w:t xml:space="preserve"> </w:t>
      </w:r>
      <w:r w:rsidR="00A77194" w:rsidRPr="00627CF5">
        <w:t>в 3-дневный срок со дня его утверждения.</w:t>
      </w:r>
    </w:p>
    <w:p w:rsidR="00C16802" w:rsidRPr="00627CF5" w:rsidRDefault="00C16802" w:rsidP="00E7423C">
      <w:pPr>
        <w:ind w:firstLine="720"/>
        <w:jc w:val="both"/>
      </w:pPr>
    </w:p>
    <w:p w:rsidR="00C16802" w:rsidRPr="00627CF5" w:rsidRDefault="00803A35" w:rsidP="00C16802">
      <w:pPr>
        <w:jc w:val="center"/>
        <w:rPr>
          <w:b/>
        </w:rPr>
      </w:pPr>
      <w:r w:rsidRPr="00627CF5">
        <w:rPr>
          <w:b/>
        </w:rPr>
        <w:t>2</w:t>
      </w:r>
      <w:r w:rsidR="00786507" w:rsidRPr="00627CF5">
        <w:rPr>
          <w:b/>
        </w:rPr>
        <w:t>.4</w:t>
      </w:r>
      <w:r w:rsidR="00C16802" w:rsidRPr="00627CF5">
        <w:rPr>
          <w:b/>
        </w:rPr>
        <w:t>. Объявление предостережений о недопустимости</w:t>
      </w:r>
    </w:p>
    <w:p w:rsidR="00C16802" w:rsidRPr="00627CF5" w:rsidRDefault="00C16802" w:rsidP="00C16802">
      <w:pPr>
        <w:jc w:val="center"/>
        <w:rPr>
          <w:b/>
        </w:rPr>
      </w:pPr>
      <w:r w:rsidRPr="00627CF5">
        <w:rPr>
          <w:b/>
        </w:rPr>
        <w:t>нарушения обязательных требований</w:t>
      </w:r>
    </w:p>
    <w:p w:rsidR="00C16802" w:rsidRPr="00627CF5" w:rsidRDefault="00C16802" w:rsidP="00C16802">
      <w:pPr>
        <w:ind w:firstLine="720"/>
        <w:jc w:val="both"/>
      </w:pPr>
    </w:p>
    <w:p w:rsidR="001C7F53" w:rsidRPr="00627CF5" w:rsidRDefault="00885075" w:rsidP="00C16802">
      <w:pPr>
        <w:ind w:firstLine="720"/>
        <w:jc w:val="both"/>
      </w:pPr>
      <w:r w:rsidRPr="00627CF5">
        <w:t>1</w:t>
      </w:r>
      <w:r w:rsidR="004F2A49">
        <w:t>5</w:t>
      </w:r>
      <w:r w:rsidR="00C16802" w:rsidRPr="00627CF5">
        <w:t xml:space="preserve">. </w:t>
      </w:r>
      <w:r w:rsidR="001C7F53" w:rsidRPr="00627CF5"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статей 49 Федерального закона «О государственном контроле (надзоре) и муниципальном контроле в Российской Федерации».</w:t>
      </w:r>
    </w:p>
    <w:p w:rsidR="00044A78" w:rsidRPr="00627CF5" w:rsidRDefault="00044A78" w:rsidP="00C16802">
      <w:pPr>
        <w:ind w:firstLine="720"/>
        <w:jc w:val="both"/>
      </w:pPr>
      <w:r w:rsidRPr="00627CF5">
        <w:t>Предостережение объявляется руководителем контрольного органа.</w:t>
      </w:r>
    </w:p>
    <w:p w:rsidR="00750942" w:rsidRPr="00627CF5" w:rsidRDefault="00750942" w:rsidP="00C16802">
      <w:pPr>
        <w:ind w:firstLine="720"/>
        <w:jc w:val="both"/>
      </w:pPr>
      <w:r w:rsidRPr="00627CF5"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C16802" w:rsidRPr="00627CF5" w:rsidRDefault="00885075" w:rsidP="00C16802">
      <w:pPr>
        <w:ind w:firstLine="720"/>
        <w:jc w:val="both"/>
      </w:pPr>
      <w:r w:rsidRPr="00627CF5">
        <w:t>1</w:t>
      </w:r>
      <w:r w:rsidR="004F2A49">
        <w:t>6</w:t>
      </w:r>
      <w:r w:rsidR="001C7F53" w:rsidRPr="00627CF5">
        <w:t xml:space="preserve">. </w:t>
      </w:r>
      <w:r w:rsidR="00C16802" w:rsidRPr="00627CF5">
        <w:t>В случае объявления</w:t>
      </w:r>
      <w:r w:rsidR="007741C2" w:rsidRPr="00627CF5">
        <w:t xml:space="preserve"> контрольным</w:t>
      </w:r>
      <w:r w:rsidR="00CF7C3E" w:rsidRPr="00627CF5">
        <w:t xml:space="preserve"> органом </w:t>
      </w:r>
      <w:r w:rsidR="00C16802" w:rsidRPr="00627CF5">
        <w:t xml:space="preserve">контролируемому лицу предостережения о недопустимости нарушения обязательных требований (далее также – предостережение) контролируемое лицо </w:t>
      </w:r>
      <w:r w:rsidR="001C7F53" w:rsidRPr="00627CF5">
        <w:t>вправе в течение 30 календарных дней со дня его получения подать в отношении этого предостережения возражение.</w:t>
      </w:r>
    </w:p>
    <w:p w:rsidR="004F2A49" w:rsidRDefault="004F2A49" w:rsidP="004F2A49">
      <w:pPr>
        <w:ind w:firstLine="720"/>
        <w:jc w:val="both"/>
      </w:pPr>
      <w:r>
        <w:t>Возражение на предостережение должно содержать:</w:t>
      </w:r>
    </w:p>
    <w:p w:rsidR="004F2A49" w:rsidRDefault="004F2A49" w:rsidP="004F2A49">
      <w:pPr>
        <w:ind w:firstLine="720"/>
        <w:jc w:val="both"/>
      </w:pPr>
      <w:proofErr w:type="gramStart"/>
      <w:r>
        <w:lastRenderedPageBreak/>
        <w:t>1) полное наименование организации – контролируемого лица, фамилия, имя и отчество (при наличии)</w:t>
      </w:r>
      <w:r w:rsidR="00F916D7">
        <w:t xml:space="preserve"> индивидуального предпринимателя,</w:t>
      </w:r>
      <w:r>
        <w:t xml:space="preserve"> гражданина – контролируемого лица;</w:t>
      </w:r>
      <w:proofErr w:type="gramEnd"/>
    </w:p>
    <w:p w:rsidR="004F2A49" w:rsidRDefault="004F2A49" w:rsidP="004F2A49">
      <w:pPr>
        <w:ind w:firstLine="720"/>
        <w:jc w:val="both"/>
      </w:pPr>
      <w:r>
        <w:t>2) идентификационный номер налогоплательщика – контролируемого лица;</w:t>
      </w:r>
    </w:p>
    <w:p w:rsidR="004F2A49" w:rsidRDefault="004F2A49" w:rsidP="004F2A49">
      <w:pPr>
        <w:ind w:firstLine="720"/>
        <w:jc w:val="both"/>
      </w:pPr>
      <w:r>
        <w:t xml:space="preserve">3) адрес места нахождения и осуществления деятельности организации, </w:t>
      </w:r>
      <w:r w:rsidR="00F916D7">
        <w:t xml:space="preserve">индивидуального предпринимателя, </w:t>
      </w:r>
      <w:r>
        <w:t>гражданина – контролируемого лица;</w:t>
      </w:r>
    </w:p>
    <w:p w:rsidR="004F2A49" w:rsidRDefault="004F2A49" w:rsidP="004F2A49">
      <w:pPr>
        <w:ind w:firstLine="720"/>
        <w:jc w:val="both"/>
      </w:pPr>
      <w:r>
        <w:t>4) дата, номер и наименование контрольного органа, объявившего предостережение;</w:t>
      </w:r>
    </w:p>
    <w:p w:rsidR="004F2A49" w:rsidRDefault="004F2A49" w:rsidP="004F2A49">
      <w:pPr>
        <w:ind w:firstLine="720"/>
        <w:jc w:val="both"/>
      </w:pPr>
      <w: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4F2A49" w:rsidRDefault="004F2A49" w:rsidP="004F2A49">
      <w:pPr>
        <w:ind w:firstLine="720"/>
        <w:jc w:val="both"/>
      </w:pPr>
      <w: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2603A0" w:rsidRPr="00627CF5" w:rsidRDefault="00885075" w:rsidP="004F2A49">
      <w:pPr>
        <w:ind w:firstLine="720"/>
        <w:jc w:val="both"/>
      </w:pPr>
      <w:r w:rsidRPr="00627CF5">
        <w:t>1</w:t>
      </w:r>
      <w:r w:rsidR="0024143E">
        <w:t>7</w:t>
      </w:r>
      <w:r w:rsidR="00C16802" w:rsidRPr="00627CF5">
        <w:t>. Возражение</w:t>
      </w:r>
      <w:r w:rsidR="00896848" w:rsidRPr="00627CF5">
        <w:t xml:space="preserve"> </w:t>
      </w:r>
      <w:r w:rsidR="00C16802" w:rsidRPr="00627CF5">
        <w:t>на предостережение</w:t>
      </w:r>
      <w:r w:rsidR="002603A0" w:rsidRPr="00627CF5">
        <w:t>,</w:t>
      </w:r>
      <w:r w:rsidR="00896848" w:rsidRPr="00627CF5">
        <w:t xml:space="preserve"> </w:t>
      </w:r>
      <w:r w:rsidR="002603A0" w:rsidRPr="00627CF5">
        <w:t xml:space="preserve">поданное до 31 декабря </w:t>
      </w:r>
      <w:r w:rsidR="00C52DE7" w:rsidRPr="00627CF5">
        <w:t>2023 года,</w:t>
      </w:r>
      <w:r w:rsidR="002603A0" w:rsidRPr="00627CF5">
        <w:t xml:space="preserve"> может быть подписано и подано в письменной форме на бумажном носителе лично или почтовым отправлением в контрольный орган.</w:t>
      </w:r>
    </w:p>
    <w:p w:rsidR="002603A0" w:rsidRPr="00627CF5" w:rsidRDefault="002603A0" w:rsidP="002603A0">
      <w:pPr>
        <w:ind w:firstLine="720"/>
        <w:jc w:val="both"/>
      </w:pPr>
      <w:r w:rsidRPr="00627CF5">
        <w:t>Возражения на предостережения в электронном виде подаются по адресу электронной почты контрольного органа, указанном в предостережении. Возражения на предостережения на бумажном носителе подаются лично или почтовым отправлением в контрольный орган.</w:t>
      </w:r>
    </w:p>
    <w:p w:rsidR="002603A0" w:rsidRPr="00627CF5" w:rsidRDefault="002603A0" w:rsidP="002603A0">
      <w:pPr>
        <w:ind w:firstLine="720"/>
        <w:jc w:val="both"/>
      </w:pPr>
      <w:r w:rsidRPr="00627CF5">
        <w:t>С 1 января 2024 года:</w:t>
      </w:r>
    </w:p>
    <w:p w:rsidR="002603A0" w:rsidRPr="00627CF5" w:rsidRDefault="002603A0" w:rsidP="002603A0">
      <w:pPr>
        <w:ind w:firstLine="720"/>
        <w:jc w:val="both"/>
      </w:pPr>
      <w:r w:rsidRPr="00627CF5">
        <w:t xml:space="preserve"> возражение организации на предостережение подается в электронном виде и должно быть подписано простой электронной подписью;</w:t>
      </w:r>
    </w:p>
    <w:p w:rsidR="002603A0" w:rsidRDefault="002603A0" w:rsidP="002603A0">
      <w:pPr>
        <w:ind w:firstLine="720"/>
        <w:jc w:val="both"/>
      </w:pPr>
      <w:r w:rsidRPr="00627CF5">
        <w:t>возражение индивидуального предпринимателя на предостережение подается в электронном виде и должно быть подписано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</w:t>
      </w:r>
      <w:r w:rsidR="00750942" w:rsidRPr="00627CF5">
        <w:t>.</w:t>
      </w:r>
    </w:p>
    <w:p w:rsidR="00C52DE7" w:rsidRPr="00627CF5" w:rsidRDefault="00C52DE7" w:rsidP="00C52DE7">
      <w:pPr>
        <w:ind w:firstLine="720"/>
        <w:jc w:val="both"/>
      </w:pPr>
      <w:proofErr w:type="gramStart"/>
      <w:r>
        <w:t>возражение гражданина, не осуществляющего предпринимательской деятельности, на предостережение подается на бумажном носителе либо в электронном виде и должно быть подписано соответственно собственноручно либо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  <w:proofErr w:type="gramEnd"/>
    </w:p>
    <w:p w:rsidR="00750942" w:rsidRPr="00627CF5" w:rsidRDefault="002603A0" w:rsidP="002603A0">
      <w:pPr>
        <w:ind w:firstLine="720"/>
        <w:jc w:val="both"/>
      </w:pPr>
      <w:proofErr w:type="gramStart"/>
      <w:r w:rsidRPr="00627CF5">
        <w:t xml:space="preserve"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 59-ФЗ </w:t>
      </w:r>
      <w:r w:rsidR="007741C2" w:rsidRPr="00627CF5">
        <w:t>«</w:t>
      </w:r>
      <w:r w:rsidRPr="00627CF5">
        <w:t xml:space="preserve">О порядке рассмотрения </w:t>
      </w:r>
      <w:r w:rsidRPr="00627CF5">
        <w:lastRenderedPageBreak/>
        <w:t>обращений граждан Российской Федерации</w:t>
      </w:r>
      <w:r w:rsidR="007741C2" w:rsidRPr="00627CF5">
        <w:t>»</w:t>
      </w:r>
      <w:r w:rsidRPr="00627CF5">
        <w:t>, рассматриваются в порядке, предусмотренном данным Федеральным законом.</w:t>
      </w:r>
      <w:proofErr w:type="gramEnd"/>
    </w:p>
    <w:p w:rsidR="00C16802" w:rsidRPr="00627CF5" w:rsidRDefault="00885075" w:rsidP="002603A0">
      <w:pPr>
        <w:ind w:firstLine="720"/>
        <w:jc w:val="both"/>
      </w:pPr>
      <w:r w:rsidRPr="00627CF5">
        <w:t>1</w:t>
      </w:r>
      <w:r w:rsidR="00EF4265">
        <w:t>8</w:t>
      </w:r>
      <w:r w:rsidR="00C16802" w:rsidRPr="00627CF5">
        <w:t>. Возражения на предостережения рассматриваются</w:t>
      </w:r>
      <w:r w:rsidR="00750942" w:rsidRPr="00627CF5">
        <w:t xml:space="preserve"> </w:t>
      </w:r>
      <w:r w:rsidR="00C52DE7" w:rsidRPr="00627CF5">
        <w:t>контрольным органом</w:t>
      </w:r>
      <w:r w:rsidR="00C16802" w:rsidRPr="00627CF5">
        <w:t>.</w:t>
      </w:r>
    </w:p>
    <w:p w:rsidR="00C16802" w:rsidRPr="00627CF5" w:rsidRDefault="00C16802" w:rsidP="00C16802">
      <w:pPr>
        <w:ind w:firstLine="720"/>
        <w:jc w:val="both"/>
      </w:pPr>
      <w:r w:rsidRPr="00627CF5">
        <w:t>По результатам рассмотрения возражений на предостережения</w:t>
      </w:r>
      <w:r w:rsidR="00750942" w:rsidRPr="00627CF5">
        <w:t xml:space="preserve"> контрольный </w:t>
      </w:r>
      <w:r w:rsidR="007E4B5E" w:rsidRPr="00627CF5">
        <w:t>орган</w:t>
      </w:r>
      <w:r w:rsidRPr="00627CF5">
        <w:t>:</w:t>
      </w:r>
    </w:p>
    <w:p w:rsidR="00C16802" w:rsidRPr="00627CF5" w:rsidRDefault="00C16802" w:rsidP="00C16802">
      <w:pPr>
        <w:ind w:firstLine="720"/>
        <w:jc w:val="both"/>
      </w:pPr>
      <w:r w:rsidRPr="00627CF5">
        <w:t>направляет контролируемому лицу ответ об отклонении его возражения на предостережение – если</w:t>
      </w:r>
      <w:r w:rsidR="00750942" w:rsidRPr="00627CF5">
        <w:t xml:space="preserve"> </w:t>
      </w:r>
      <w:r w:rsidR="00C52DE7" w:rsidRPr="00627CF5">
        <w:t>контрольный орган</w:t>
      </w:r>
      <w:r w:rsidR="007E4B5E" w:rsidRPr="00627CF5">
        <w:t xml:space="preserve"> </w:t>
      </w:r>
      <w:r w:rsidRPr="00627CF5">
        <w:t>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C16802" w:rsidRPr="00627CF5" w:rsidRDefault="00C16802" w:rsidP="00C16802">
      <w:pPr>
        <w:ind w:firstLine="720"/>
        <w:jc w:val="both"/>
      </w:pPr>
      <w:r w:rsidRPr="00627CF5">
        <w:t>направляет контролируемому лицу ответ об отзыве предостережения полностью или частично – если</w:t>
      </w:r>
      <w:r w:rsidR="00750942" w:rsidRPr="00627CF5">
        <w:t xml:space="preserve"> контрольный </w:t>
      </w:r>
      <w:r w:rsidR="007E4B5E" w:rsidRPr="00627CF5">
        <w:t xml:space="preserve">орган </w:t>
      </w:r>
      <w:r w:rsidRPr="00627CF5">
        <w:t>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750942" w:rsidRPr="00627CF5" w:rsidRDefault="00750942" w:rsidP="00C16802">
      <w:pPr>
        <w:ind w:firstLine="720"/>
        <w:jc w:val="both"/>
      </w:pPr>
      <w:r w:rsidRPr="00627CF5">
        <w:t xml:space="preserve">В случае принятия представленных в возражении контролируемого лица доводов контрольный орган </w:t>
      </w:r>
      <w:r w:rsidR="00632D4C" w:rsidRPr="00627CF5">
        <w:t>аннулирует</w:t>
      </w:r>
      <w:r w:rsidRPr="00627CF5">
        <w:t xml:space="preserve"> направленное ранее предостережение с соответствующей отметкой в журнале учета объявленных предостережений.</w:t>
      </w:r>
    </w:p>
    <w:p w:rsidR="00C16802" w:rsidRPr="00627CF5" w:rsidRDefault="00C16802" w:rsidP="00C16802">
      <w:pPr>
        <w:ind w:firstLine="720"/>
        <w:jc w:val="both"/>
      </w:pPr>
      <w:r w:rsidRPr="00627CF5">
        <w:t>Ответ контролируемому лицу по результатам рассмотрения возражения на предостережение должен быть направлен</w:t>
      </w:r>
      <w:r w:rsidR="00750942" w:rsidRPr="00627CF5">
        <w:t xml:space="preserve"> </w:t>
      </w:r>
      <w:r w:rsidR="00C52DE7" w:rsidRPr="00627CF5">
        <w:t>контрольным органом</w:t>
      </w:r>
      <w:r w:rsidR="007E4B5E" w:rsidRPr="00627CF5">
        <w:t xml:space="preserve"> </w:t>
      </w:r>
      <w:r w:rsidRPr="00627CF5">
        <w:t>в течение 30 календарных дней со дня его поступления.</w:t>
      </w:r>
    </w:p>
    <w:p w:rsidR="00C16802" w:rsidRPr="00627CF5" w:rsidRDefault="00C16802" w:rsidP="00C16802">
      <w:pPr>
        <w:ind w:firstLine="720"/>
        <w:jc w:val="both"/>
      </w:pPr>
    </w:p>
    <w:p w:rsidR="00C16802" w:rsidRPr="00627CF5" w:rsidRDefault="00AB36BE" w:rsidP="00C16802">
      <w:pPr>
        <w:jc w:val="center"/>
        <w:rPr>
          <w:b/>
        </w:rPr>
      </w:pPr>
      <w:r w:rsidRPr="00627CF5">
        <w:rPr>
          <w:b/>
        </w:rPr>
        <w:t>2</w:t>
      </w:r>
      <w:r w:rsidR="00786507" w:rsidRPr="00627CF5">
        <w:rPr>
          <w:b/>
        </w:rPr>
        <w:t>.5</w:t>
      </w:r>
      <w:r w:rsidR="00C16802" w:rsidRPr="00627CF5">
        <w:rPr>
          <w:b/>
        </w:rPr>
        <w:t>. Консультирование</w:t>
      </w:r>
    </w:p>
    <w:p w:rsidR="00C16802" w:rsidRPr="00627CF5" w:rsidRDefault="00C16802" w:rsidP="00C16802">
      <w:pPr>
        <w:ind w:firstLine="720"/>
        <w:jc w:val="both"/>
      </w:pPr>
    </w:p>
    <w:p w:rsidR="00C16802" w:rsidRPr="00627CF5" w:rsidRDefault="00EF4265" w:rsidP="00C16802">
      <w:pPr>
        <w:ind w:firstLine="720"/>
        <w:jc w:val="both"/>
      </w:pPr>
      <w:r>
        <w:t>19</w:t>
      </w:r>
      <w:r w:rsidR="00C16802" w:rsidRPr="00627CF5">
        <w:t>. Инспекторы</w:t>
      </w:r>
      <w:r w:rsidR="00692236" w:rsidRPr="00627CF5">
        <w:t xml:space="preserve"> конт</w:t>
      </w:r>
      <w:r w:rsidR="00750942" w:rsidRPr="00627CF5">
        <w:t xml:space="preserve">рольного </w:t>
      </w:r>
      <w:r w:rsidR="00692236" w:rsidRPr="00627CF5">
        <w:t xml:space="preserve">органа </w:t>
      </w:r>
      <w:r w:rsidR="00C16802" w:rsidRPr="00627CF5">
        <w:t>осуществляют консультирование:</w:t>
      </w:r>
    </w:p>
    <w:p w:rsidR="00C16802" w:rsidRPr="00627CF5" w:rsidRDefault="00C16802" w:rsidP="00C16802">
      <w:pPr>
        <w:ind w:firstLine="720"/>
        <w:jc w:val="both"/>
      </w:pPr>
      <w:r w:rsidRPr="00627CF5">
        <w:t>1) по телефону – в часы работы</w:t>
      </w:r>
      <w:r w:rsidR="00750942" w:rsidRPr="00627CF5">
        <w:t xml:space="preserve"> контрольного</w:t>
      </w:r>
      <w:r w:rsidR="00692236" w:rsidRPr="00627CF5">
        <w:t xml:space="preserve"> органа </w:t>
      </w:r>
      <w:r w:rsidRPr="00627CF5">
        <w:t xml:space="preserve">по вопросам </w:t>
      </w:r>
      <w:proofErr w:type="gramStart"/>
      <w:r w:rsidRPr="00627CF5">
        <w:t>сообщения</w:t>
      </w:r>
      <w:proofErr w:type="gramEnd"/>
      <w:r w:rsidRPr="00627CF5">
        <w:t xml:space="preserve"> контролируемым лицам контактных данных</w:t>
      </w:r>
      <w:r w:rsidR="00750942" w:rsidRPr="00627CF5">
        <w:t xml:space="preserve"> контрольного</w:t>
      </w:r>
      <w:r w:rsidR="00692236" w:rsidRPr="00627CF5">
        <w:t xml:space="preserve"> органа</w:t>
      </w:r>
      <w:r w:rsidRPr="00627CF5">
        <w:t>, графика его</w:t>
      </w:r>
      <w:r w:rsidR="00692236" w:rsidRPr="00627CF5">
        <w:t xml:space="preserve"> </w:t>
      </w:r>
      <w:r w:rsidRPr="00627CF5">
        <w:t>работы, досудебного порядка подачи и рассмотрения жалоб контролируемых лиц;</w:t>
      </w:r>
    </w:p>
    <w:p w:rsidR="00C16802" w:rsidRPr="00627CF5" w:rsidRDefault="00C16802" w:rsidP="00C16802">
      <w:pPr>
        <w:ind w:firstLine="720"/>
        <w:jc w:val="both"/>
      </w:pPr>
      <w:r w:rsidRPr="00627CF5">
        <w:t xml:space="preserve">2) посредством </w:t>
      </w:r>
      <w:proofErr w:type="spellStart"/>
      <w:r w:rsidRPr="00627CF5">
        <w:t>видео-конференц-связи</w:t>
      </w:r>
      <w:proofErr w:type="spellEnd"/>
      <w:r w:rsidRPr="00627CF5">
        <w:t xml:space="preserve"> – при наличии технической возможности в дни, часы и по вопросам, определенным</w:t>
      </w:r>
      <w:r w:rsidR="00750942" w:rsidRPr="00627CF5">
        <w:t xml:space="preserve"> руководителем контрольного </w:t>
      </w:r>
      <w:r w:rsidR="00692236" w:rsidRPr="00627CF5">
        <w:t>органа</w:t>
      </w:r>
      <w:r w:rsidRPr="00627CF5">
        <w:t xml:space="preserve">. Вопросы, по которым проводится консультирование посредством </w:t>
      </w:r>
      <w:proofErr w:type="spellStart"/>
      <w:r w:rsidRPr="00627CF5">
        <w:t>видео-конференц-связи</w:t>
      </w:r>
      <w:proofErr w:type="spellEnd"/>
      <w:r w:rsidRPr="00627CF5">
        <w:t>, и время его осуществления анонсируются в информаци</w:t>
      </w:r>
      <w:r w:rsidR="00E7423C" w:rsidRPr="00627CF5">
        <w:t>онно-телекоммуникационной сети «Интернет»</w:t>
      </w:r>
      <w:r w:rsidRPr="00627CF5">
        <w:t xml:space="preserve"> не </w:t>
      </w:r>
      <w:proofErr w:type="gramStart"/>
      <w:r w:rsidRPr="00627CF5">
        <w:t>позднее</w:t>
      </w:r>
      <w:proofErr w:type="gramEnd"/>
      <w:r w:rsidRPr="00627CF5">
        <w:t xml:space="preserve"> чем за 5 рабочих дней до дня проведения консультирования посредством </w:t>
      </w:r>
      <w:proofErr w:type="spellStart"/>
      <w:r w:rsidRPr="00627CF5">
        <w:t>видео-конференц-связи</w:t>
      </w:r>
      <w:proofErr w:type="spellEnd"/>
      <w:r w:rsidRPr="00627CF5">
        <w:t>;</w:t>
      </w:r>
    </w:p>
    <w:p w:rsidR="00C16802" w:rsidRPr="00627CF5" w:rsidRDefault="00C16802" w:rsidP="00C16802">
      <w:pPr>
        <w:ind w:firstLine="720"/>
        <w:jc w:val="both"/>
      </w:pPr>
      <w:proofErr w:type="gramStart"/>
      <w:r w:rsidRPr="00627CF5">
        <w:t>3) на личном приеме – в соответствии с графиком личного приема граждан в соответствии со статьей 13 Федерального зак</w:t>
      </w:r>
      <w:r w:rsidR="00B80259" w:rsidRPr="00627CF5">
        <w:t>она от 2 мая 2006 года № 59-ФЗ «</w:t>
      </w:r>
      <w:r w:rsidRPr="00627CF5">
        <w:t>О порядке рассмотрения обращен</w:t>
      </w:r>
      <w:r w:rsidR="00B80259" w:rsidRPr="00627CF5">
        <w:t>ий граждан Российской Федерации»</w:t>
      </w:r>
      <w:r w:rsidRPr="00627CF5">
        <w:t xml:space="preserve">, по вопросам, указанным в подпункте 1 настоящего пункта, и по </w:t>
      </w:r>
      <w:r w:rsidRPr="00627CF5">
        <w:lastRenderedPageBreak/>
        <w:t>вопросам проведения в отношении контролируемого лица профилактич</w:t>
      </w:r>
      <w:r w:rsidR="00750942" w:rsidRPr="00627CF5">
        <w:t xml:space="preserve">еских мероприятий, контрольных </w:t>
      </w:r>
      <w:r w:rsidRPr="00627CF5">
        <w:t>мероприятий;</w:t>
      </w:r>
      <w:proofErr w:type="gramEnd"/>
    </w:p>
    <w:p w:rsidR="00C16802" w:rsidRPr="00627CF5" w:rsidRDefault="00C16802" w:rsidP="00C16802">
      <w:pPr>
        <w:ind w:firstLine="720"/>
        <w:jc w:val="both"/>
      </w:pPr>
      <w:r w:rsidRPr="00627CF5">
        <w:t>4) в ходе проведения профила</w:t>
      </w:r>
      <w:r w:rsidR="00750942" w:rsidRPr="00627CF5">
        <w:t xml:space="preserve">ктических визитов, </w:t>
      </w:r>
      <w:r w:rsidR="00C52DE7" w:rsidRPr="00627CF5">
        <w:t>контрольных мероприятий</w:t>
      </w:r>
      <w:r w:rsidRPr="00627CF5">
        <w:t xml:space="preserve">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F26CD7" w:rsidRPr="00627CF5" w:rsidRDefault="00F26CD7" w:rsidP="00C16802">
      <w:pPr>
        <w:ind w:firstLine="720"/>
        <w:jc w:val="both"/>
      </w:pPr>
      <w:r w:rsidRPr="00627CF5">
        <w:t>5) в ходе публичного о</w:t>
      </w:r>
      <w:r w:rsidR="00B5510B">
        <w:t>б</w:t>
      </w:r>
      <w:r w:rsidRPr="00627CF5">
        <w:t>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</w:t>
      </w:r>
      <w:r w:rsidR="00B5510B">
        <w:t>а о правоприменительной практике</w:t>
      </w:r>
      <w:r w:rsidRPr="00627CF5">
        <w:t xml:space="preserve"> по любым вопросам, связанным с соблюдением обязательных требований, установленных законодательством </w:t>
      </w:r>
      <w:r w:rsidR="00705A99" w:rsidRPr="00627CF5">
        <w:t>Российской Федерации</w:t>
      </w:r>
      <w:r w:rsidRPr="00627CF5">
        <w:t>, осуществлением муниципального контроля;</w:t>
      </w:r>
    </w:p>
    <w:p w:rsidR="00C16802" w:rsidRDefault="00F26CD7" w:rsidP="00C16802">
      <w:pPr>
        <w:ind w:firstLine="720"/>
        <w:jc w:val="both"/>
      </w:pPr>
      <w:proofErr w:type="gramStart"/>
      <w:r w:rsidRPr="00627CF5">
        <w:t>6</w:t>
      </w:r>
      <w:r w:rsidR="00C16802" w:rsidRPr="00627CF5">
        <w:t>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</w:t>
      </w:r>
      <w:r w:rsidR="00E7423C" w:rsidRPr="00627CF5">
        <w:t>ном от 2 мая 2006 года № 59-ФЗ «</w:t>
      </w:r>
      <w:r w:rsidR="00C16802" w:rsidRPr="00627CF5">
        <w:t>О порядке рассмотрении обращен</w:t>
      </w:r>
      <w:r w:rsidR="00E7423C" w:rsidRPr="00627CF5">
        <w:t>ий граждан Российской Федерации»</w:t>
      </w:r>
      <w:r w:rsidR="00C16802" w:rsidRPr="00627CF5">
        <w:t xml:space="preserve">, по любым вопросам, связанным с соблюдением обязательных требований, установленных законодательством </w:t>
      </w:r>
      <w:r w:rsidR="00DC359A" w:rsidRPr="00627CF5">
        <w:t>Российской Федерации</w:t>
      </w:r>
      <w:r w:rsidR="00C16802" w:rsidRPr="00627CF5">
        <w:t>, осуществлением</w:t>
      </w:r>
      <w:r w:rsidR="00692236" w:rsidRPr="00627CF5">
        <w:t xml:space="preserve"> муниципального </w:t>
      </w:r>
      <w:r w:rsidR="00C16802" w:rsidRPr="00627CF5">
        <w:t>контроля.</w:t>
      </w:r>
      <w:proofErr w:type="gramEnd"/>
    </w:p>
    <w:p w:rsidR="008C635E" w:rsidRPr="00627CF5" w:rsidRDefault="008C635E" w:rsidP="008C635E">
      <w:pPr>
        <w:ind w:firstLine="720"/>
        <w:jc w:val="both"/>
      </w:pPr>
      <w:r w:rsidRPr="008C635E"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16802" w:rsidRPr="00627CF5" w:rsidRDefault="00C16802" w:rsidP="00C16802">
      <w:pPr>
        <w:ind w:firstLine="720"/>
        <w:jc w:val="both"/>
      </w:pPr>
      <w:r w:rsidRPr="00627CF5">
        <w:t>2</w:t>
      </w:r>
      <w:r w:rsidR="00EF4265">
        <w:t>0</w:t>
      </w:r>
      <w:r w:rsidRPr="00627CF5"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</w:t>
      </w:r>
      <w:r w:rsidR="00F26CD7" w:rsidRPr="00627CF5">
        <w:t>6</w:t>
      </w:r>
      <w:r w:rsidR="00B5510B">
        <w:t xml:space="preserve"> пункта </w:t>
      </w:r>
      <w:r w:rsidR="00EF4265">
        <w:t>19</w:t>
      </w:r>
      <w:r w:rsidRPr="00627CF5">
        <w:t xml:space="preserve"> настоящего Положения.</w:t>
      </w:r>
    </w:p>
    <w:p w:rsidR="007741C2" w:rsidRDefault="00C16802" w:rsidP="001B6E2A">
      <w:pPr>
        <w:ind w:firstLine="720"/>
        <w:jc w:val="both"/>
      </w:pPr>
      <w:r w:rsidRPr="00627CF5">
        <w:t xml:space="preserve">В случае </w:t>
      </w:r>
      <w:r w:rsidRPr="00C13114">
        <w:t>поступления трех или</w:t>
      </w:r>
      <w:r w:rsidRPr="00627CF5">
        <w:t xml:space="preserve"> более однотипных обращений контролируемых лиц и их представителей, имеющих значение для неопределенного круга контролируемых лиц, </w:t>
      </w:r>
      <w:r w:rsidR="00750942" w:rsidRPr="00627CF5">
        <w:t>контрольный</w:t>
      </w:r>
      <w:r w:rsidR="00447C72" w:rsidRPr="00627CF5">
        <w:t xml:space="preserve"> орган </w:t>
      </w:r>
      <w:r w:rsidRPr="00627CF5">
        <w:t>подготавливает письменное разъяснение, которое подписывается</w:t>
      </w:r>
      <w:r w:rsidR="001B6E2A" w:rsidRPr="00627CF5">
        <w:t xml:space="preserve"> </w:t>
      </w:r>
      <w:r w:rsidR="00044A78" w:rsidRPr="00627CF5">
        <w:t>руководителем контрольного органа</w:t>
      </w:r>
      <w:r w:rsidRPr="00627CF5">
        <w:t xml:space="preserve"> и размещается </w:t>
      </w:r>
      <w:r w:rsidR="00DC359A" w:rsidRPr="00627CF5">
        <w:t>на официальн</w:t>
      </w:r>
      <w:r w:rsidR="00750942" w:rsidRPr="00627CF5">
        <w:t>ом</w:t>
      </w:r>
      <w:r w:rsidR="00DC359A" w:rsidRPr="00627CF5">
        <w:t xml:space="preserve"> сайт</w:t>
      </w:r>
      <w:r w:rsidR="00750942" w:rsidRPr="00627CF5">
        <w:t>е</w:t>
      </w:r>
      <w:r w:rsidR="00DC359A" w:rsidRPr="00627CF5">
        <w:t xml:space="preserve"> </w:t>
      </w:r>
      <w:r w:rsidR="004E1A58" w:rsidRPr="004E1A58">
        <w:rPr>
          <w:color w:val="000000"/>
        </w:rPr>
        <w:t>администрации муниципального образования «</w:t>
      </w:r>
      <w:r w:rsidR="00C13114">
        <w:rPr>
          <w:color w:val="000000"/>
        </w:rPr>
        <w:t>Катунинское</w:t>
      </w:r>
      <w:r w:rsidR="004E1A58" w:rsidRPr="004E1A58">
        <w:rPr>
          <w:color w:val="000000"/>
        </w:rPr>
        <w:t>»</w:t>
      </w:r>
      <w:r w:rsidR="007741C2" w:rsidRPr="00627CF5">
        <w:t>.</w:t>
      </w:r>
    </w:p>
    <w:p w:rsidR="00750942" w:rsidRPr="008C635E" w:rsidRDefault="00750942" w:rsidP="001B6E2A">
      <w:pPr>
        <w:ind w:firstLine="720"/>
        <w:jc w:val="both"/>
      </w:pPr>
      <w:r w:rsidRPr="00627CF5">
        <w:t>Контрольный орган ведет журнал учета консультирований.</w:t>
      </w:r>
    </w:p>
    <w:p w:rsidR="00376B1A" w:rsidRPr="00627CF5" w:rsidRDefault="00376B1A" w:rsidP="001B6E2A">
      <w:pPr>
        <w:ind w:firstLine="720"/>
        <w:jc w:val="both"/>
      </w:pPr>
    </w:p>
    <w:p w:rsidR="00C16802" w:rsidRPr="00627CF5" w:rsidRDefault="00803A35" w:rsidP="00C16802">
      <w:pPr>
        <w:jc w:val="center"/>
        <w:rPr>
          <w:b/>
        </w:rPr>
      </w:pPr>
      <w:r w:rsidRPr="00627CF5">
        <w:rPr>
          <w:b/>
        </w:rPr>
        <w:t>2</w:t>
      </w:r>
      <w:r w:rsidR="00786507" w:rsidRPr="00627CF5">
        <w:rPr>
          <w:b/>
        </w:rPr>
        <w:t>.6</w:t>
      </w:r>
      <w:r w:rsidR="00C16802" w:rsidRPr="00627CF5">
        <w:rPr>
          <w:b/>
        </w:rPr>
        <w:t>. Профилактические визиты</w:t>
      </w:r>
    </w:p>
    <w:p w:rsidR="00C16802" w:rsidRPr="00627CF5" w:rsidRDefault="00C16802" w:rsidP="00C16802">
      <w:pPr>
        <w:ind w:firstLine="720"/>
        <w:jc w:val="both"/>
      </w:pPr>
    </w:p>
    <w:p w:rsidR="00C16802" w:rsidRPr="00627CF5" w:rsidRDefault="00C16802" w:rsidP="00C16802">
      <w:pPr>
        <w:ind w:firstLine="720"/>
        <w:jc w:val="both"/>
      </w:pPr>
      <w:r w:rsidRPr="00627CF5">
        <w:t>2</w:t>
      </w:r>
      <w:r w:rsidR="00EF4265">
        <w:t>1</w:t>
      </w:r>
      <w:r w:rsidRPr="00627CF5">
        <w:t>. Профилактические визиты проводятся на основании программы профилактики рисков причинения вреда (ущерба) охраняемым законом ценностям или поручений</w:t>
      </w:r>
      <w:r w:rsidR="00044A78" w:rsidRPr="00627CF5">
        <w:t xml:space="preserve"> руководителя контрольного органа</w:t>
      </w:r>
      <w:r w:rsidRPr="00627CF5">
        <w:t>.</w:t>
      </w:r>
    </w:p>
    <w:p w:rsidR="00C16802" w:rsidRPr="00627CF5" w:rsidRDefault="00C16802" w:rsidP="00C16802">
      <w:pPr>
        <w:ind w:firstLine="720"/>
        <w:jc w:val="both"/>
      </w:pPr>
      <w:r w:rsidRPr="00627CF5">
        <w:lastRenderedPageBreak/>
        <w:t>Обязательный профилактический визит должен быть проведен в течение одного</w:t>
      </w:r>
      <w:r w:rsidR="009204E9" w:rsidRPr="00627CF5">
        <w:t xml:space="preserve"> </w:t>
      </w:r>
      <w:r w:rsidRPr="00627CF5">
        <w:t>года со дня</w:t>
      </w:r>
      <w:r w:rsidR="00941887" w:rsidRPr="00627CF5">
        <w:t xml:space="preserve"> н</w:t>
      </w:r>
      <w:r w:rsidRPr="00627CF5">
        <w:t>ачала осуществления контролируемым лицом деятельности, которая или результаты которой являются объектами</w:t>
      </w:r>
      <w:r w:rsidR="0041488C" w:rsidRPr="00627CF5">
        <w:t xml:space="preserve"> муниципального </w:t>
      </w:r>
      <w:r w:rsidRPr="00627CF5">
        <w:t>контроля</w:t>
      </w:r>
      <w:r w:rsidR="00941887" w:rsidRPr="00627CF5">
        <w:t>.</w:t>
      </w:r>
    </w:p>
    <w:p w:rsidR="00941887" w:rsidRPr="00627CF5" w:rsidRDefault="00941887" w:rsidP="00C16802">
      <w:pPr>
        <w:ind w:firstLine="720"/>
        <w:jc w:val="both"/>
      </w:pPr>
      <w:r w:rsidRPr="00627CF5">
        <w:t>Контрольный орган предлагает проведение обязательных профилактических визитов соответствующим контролируемым лицам в сроки, обеспечивающие соблюдение сроков (периодичности) проведения обязательных профилактических визитов.</w:t>
      </w:r>
    </w:p>
    <w:p w:rsidR="008C635E" w:rsidRDefault="008C635E" w:rsidP="00C16802">
      <w:pPr>
        <w:ind w:firstLine="720"/>
        <w:jc w:val="both"/>
      </w:pPr>
      <w:r w:rsidRPr="008C635E">
        <w:t xml:space="preserve">Контролируемое лицо уведомляется о проведении профилактического визита не </w:t>
      </w:r>
      <w:proofErr w:type="gramStart"/>
      <w:r w:rsidRPr="008C635E">
        <w:t>позднее</w:t>
      </w:r>
      <w:proofErr w:type="gramEnd"/>
      <w:r w:rsidRPr="008C635E">
        <w:t xml:space="preserve"> чем за пять рабочих дней до даты его проведения.</w:t>
      </w:r>
    </w:p>
    <w:p w:rsidR="00941887" w:rsidRPr="00627CF5" w:rsidRDefault="00941887" w:rsidP="00C16802">
      <w:pPr>
        <w:ind w:firstLine="720"/>
        <w:jc w:val="both"/>
      </w:pPr>
      <w:r w:rsidRPr="00627CF5">
        <w:t xml:space="preserve">Контролируемое лицо вправе отказаться от проведения обязательного профилактического визита, уведомив об этом контрольный орган, не </w:t>
      </w:r>
      <w:proofErr w:type="gramStart"/>
      <w:r w:rsidRPr="00627CF5">
        <w:t>позднее</w:t>
      </w:r>
      <w:proofErr w:type="gramEnd"/>
      <w:r w:rsidRPr="00627CF5">
        <w:t xml:space="preserve"> чем за 3 рабочих дня до даты его проведения, указанной в уведомлении о проведении профилактического визита.</w:t>
      </w:r>
    </w:p>
    <w:p w:rsidR="00C16802" w:rsidRPr="00627CF5" w:rsidRDefault="00C16802" w:rsidP="00C16802">
      <w:pPr>
        <w:ind w:firstLine="720"/>
        <w:jc w:val="both"/>
      </w:pPr>
      <w:r w:rsidRPr="00627CF5">
        <w:t>В иных случаях профилактические визиты проводятся по инициативе</w:t>
      </w:r>
      <w:r w:rsidR="00941887" w:rsidRPr="00627CF5">
        <w:t xml:space="preserve"> контрольного </w:t>
      </w:r>
      <w:r w:rsidR="0041488C" w:rsidRPr="00627CF5">
        <w:t xml:space="preserve">органа </w:t>
      </w:r>
      <w:r w:rsidRPr="00627CF5">
        <w:t>или по обращениям контролируемых лиц.</w:t>
      </w:r>
    </w:p>
    <w:p w:rsidR="00941887" w:rsidRPr="00627CF5" w:rsidRDefault="00885075" w:rsidP="00C16802">
      <w:pPr>
        <w:ind w:firstLine="720"/>
        <w:jc w:val="both"/>
      </w:pPr>
      <w:r w:rsidRPr="00627CF5">
        <w:t>2</w:t>
      </w:r>
      <w:r w:rsidR="00EF4265">
        <w:t>2</w:t>
      </w:r>
      <w:r w:rsidR="00C16802" w:rsidRPr="00627CF5">
        <w:t>.</w:t>
      </w:r>
      <w:r w:rsidR="00497533" w:rsidRPr="00627CF5">
        <w:t xml:space="preserve"> </w:t>
      </w:r>
      <w:r w:rsidR="00C16802" w:rsidRPr="00627CF5">
        <w:t>В целях обеспечения проведения</w:t>
      </w:r>
      <w:r w:rsidR="0039675D" w:rsidRPr="00627CF5">
        <w:t xml:space="preserve"> любых</w:t>
      </w:r>
      <w:r w:rsidR="00C16802" w:rsidRPr="00627CF5">
        <w:t xml:space="preserve"> профилактических визитов</w:t>
      </w:r>
      <w:r w:rsidR="00B653C5" w:rsidRPr="00627CF5">
        <w:t xml:space="preserve"> контролируемым </w:t>
      </w:r>
      <w:r w:rsidR="00C16802" w:rsidRPr="00627CF5">
        <w:t>лицам направляются уведомления о проведении профилактических визитов</w:t>
      </w:r>
      <w:r w:rsidR="00941887" w:rsidRPr="00627CF5">
        <w:t xml:space="preserve"> в порядке, установленном частью 4 статьи 21 Федерального закона «О государственном контроле (надзоре) и муниципальном контроле в Российской Федерации».</w:t>
      </w:r>
    </w:p>
    <w:p w:rsidR="00C16802" w:rsidRPr="00627CF5" w:rsidRDefault="00C16802" w:rsidP="00C16802">
      <w:pPr>
        <w:ind w:firstLine="720"/>
        <w:jc w:val="both"/>
      </w:pPr>
      <w:r w:rsidRPr="00627CF5">
        <w:t>В уведомлении указываются:</w:t>
      </w:r>
    </w:p>
    <w:p w:rsidR="00C16802" w:rsidRPr="00627CF5" w:rsidRDefault="00C16802" w:rsidP="00C52DE7">
      <w:pPr>
        <w:ind w:firstLine="720"/>
        <w:jc w:val="both"/>
      </w:pPr>
      <w:proofErr w:type="gramStart"/>
      <w:r w:rsidRPr="00627CF5">
        <w:t xml:space="preserve">наименование организации – контролируемого лица, </w:t>
      </w:r>
      <w:r w:rsidR="00DE3990">
        <w:t xml:space="preserve">фамилии, имени, отчества (при наличии) </w:t>
      </w:r>
      <w:r w:rsidR="00B5510B">
        <w:t>индивидуального предпринимателя</w:t>
      </w:r>
      <w:r w:rsidRPr="00627CF5">
        <w:t xml:space="preserve"> – контролируемого лица;</w:t>
      </w:r>
      <w:r w:rsidR="00C52DE7" w:rsidRPr="00C52DE7">
        <w:t xml:space="preserve"> </w:t>
      </w:r>
      <w:r w:rsidR="00C52DE7" w:rsidRPr="002037AE">
        <w:t>фамилия, имя и отчество (при наличии) гражданина – контролируемого лица;</w:t>
      </w:r>
      <w:proofErr w:type="gramEnd"/>
    </w:p>
    <w:p w:rsidR="00C16802" w:rsidRPr="00627CF5" w:rsidRDefault="00C16802" w:rsidP="00C16802">
      <w:pPr>
        <w:ind w:firstLine="720"/>
        <w:jc w:val="both"/>
      </w:pPr>
      <w:r w:rsidRPr="00627CF5">
        <w:t>наименование</w:t>
      </w:r>
      <w:r w:rsidR="00DE3990">
        <w:t xml:space="preserve"> контрольного</w:t>
      </w:r>
      <w:r w:rsidR="00497533" w:rsidRPr="00627CF5">
        <w:t xml:space="preserve"> органа</w:t>
      </w:r>
      <w:r w:rsidRPr="00627CF5">
        <w:t xml:space="preserve"> и осуществляемый им</w:t>
      </w:r>
      <w:r w:rsidR="00497533" w:rsidRPr="00627CF5">
        <w:t xml:space="preserve"> </w:t>
      </w:r>
      <w:r w:rsidRPr="00627CF5">
        <w:t>вид</w:t>
      </w:r>
      <w:r w:rsidR="00497533" w:rsidRPr="00627CF5">
        <w:t xml:space="preserve"> муниципального </w:t>
      </w:r>
      <w:r w:rsidRPr="00627CF5">
        <w:t>контроля;</w:t>
      </w:r>
    </w:p>
    <w:p w:rsidR="00C16802" w:rsidRPr="00627CF5" w:rsidRDefault="00C16802" w:rsidP="00C16802">
      <w:pPr>
        <w:ind w:firstLine="720"/>
        <w:jc w:val="both"/>
      </w:pPr>
      <w:r w:rsidRPr="00627CF5">
        <w:t>цель проведения профилактического визита;</w:t>
      </w:r>
    </w:p>
    <w:p w:rsidR="00C16802" w:rsidRPr="00627CF5" w:rsidRDefault="00C16802" w:rsidP="00C16802">
      <w:pPr>
        <w:ind w:firstLine="720"/>
        <w:jc w:val="both"/>
      </w:pPr>
      <w:r w:rsidRPr="00627CF5">
        <w:t xml:space="preserve">наименование должности, фамилия и инициалы </w:t>
      </w:r>
      <w:r w:rsidR="00CA08E9" w:rsidRPr="00627CF5">
        <w:t>инспектора</w:t>
      </w:r>
      <w:r w:rsidRPr="00627CF5">
        <w:t>, которому поручается проведение профилактического визита;</w:t>
      </w:r>
    </w:p>
    <w:p w:rsidR="00C16802" w:rsidRPr="00627CF5" w:rsidRDefault="00C16802" w:rsidP="00C16802">
      <w:pPr>
        <w:ind w:firstLine="720"/>
        <w:jc w:val="both"/>
      </w:pPr>
      <w:r w:rsidRPr="00627CF5">
        <w:t>предлагаемая дата и время проведения профилактического визита;</w:t>
      </w:r>
    </w:p>
    <w:p w:rsidR="00C16802" w:rsidRPr="00627CF5" w:rsidRDefault="00C16802" w:rsidP="00C16802">
      <w:pPr>
        <w:ind w:firstLine="720"/>
        <w:jc w:val="both"/>
      </w:pPr>
      <w:r w:rsidRPr="00627CF5">
        <w:t xml:space="preserve">форма проведения профилактического визита (профилактическая беседа или использование </w:t>
      </w:r>
      <w:proofErr w:type="spellStart"/>
      <w:r w:rsidRPr="00627CF5">
        <w:t>видео-конференц-связи</w:t>
      </w:r>
      <w:proofErr w:type="spellEnd"/>
      <w:r w:rsidRPr="00627CF5">
        <w:t>);</w:t>
      </w:r>
    </w:p>
    <w:p w:rsidR="00C16802" w:rsidRPr="00627CF5" w:rsidRDefault="00C16802" w:rsidP="00C16802">
      <w:pPr>
        <w:ind w:firstLine="720"/>
        <w:jc w:val="both"/>
      </w:pPr>
      <w:r w:rsidRPr="00627CF5">
        <w:t>разъяснение права отказаться от проведения</w:t>
      </w:r>
      <w:r w:rsidR="00364252" w:rsidRPr="00627CF5">
        <w:t xml:space="preserve"> профилактического визита</w:t>
      </w:r>
      <w:r w:rsidRPr="00627CF5">
        <w:t>.</w:t>
      </w:r>
    </w:p>
    <w:p w:rsidR="00C16802" w:rsidRPr="00627CF5" w:rsidRDefault="00C16802" w:rsidP="00C16802">
      <w:pPr>
        <w:ind w:firstLine="720"/>
        <w:jc w:val="both"/>
      </w:pPr>
      <w:r w:rsidRPr="00627CF5">
        <w:t xml:space="preserve">Уведомления о проведении профилактических визитов подписываются </w:t>
      </w:r>
      <w:r w:rsidR="007741C2" w:rsidRPr="00627CF5">
        <w:t>руководителем контрольного органа</w:t>
      </w:r>
      <w:r w:rsidR="002037AE" w:rsidRPr="00627CF5">
        <w:t>.</w:t>
      </w:r>
    </w:p>
    <w:p w:rsidR="00C16802" w:rsidRPr="00627CF5" w:rsidRDefault="00885075" w:rsidP="00C16802">
      <w:pPr>
        <w:ind w:firstLine="720"/>
        <w:jc w:val="both"/>
      </w:pPr>
      <w:r w:rsidRPr="00627CF5">
        <w:t>2</w:t>
      </w:r>
      <w:r w:rsidR="001607CD">
        <w:t>3</w:t>
      </w:r>
      <w:r w:rsidR="00C16802" w:rsidRPr="00627CF5">
        <w:t>. Профилактический визит проводится в течение одного рабочего дня в присутствии контролируемого лица либо его представителя.</w:t>
      </w:r>
    </w:p>
    <w:p w:rsidR="00C16802" w:rsidRPr="00627CF5" w:rsidRDefault="00C16802" w:rsidP="00C16802">
      <w:pPr>
        <w:ind w:firstLine="720"/>
        <w:jc w:val="both"/>
      </w:pPr>
      <w:r w:rsidRPr="00627CF5"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C16802" w:rsidRPr="00627CF5" w:rsidRDefault="00C16802" w:rsidP="00C16802">
      <w:pPr>
        <w:ind w:firstLine="720"/>
        <w:jc w:val="both"/>
      </w:pPr>
      <w:r w:rsidRPr="00627CF5">
        <w:lastRenderedPageBreak/>
        <w:t xml:space="preserve">Если проведение профилактического визита, проводимого путем использования </w:t>
      </w:r>
      <w:proofErr w:type="spellStart"/>
      <w:r w:rsidRPr="00627CF5">
        <w:t>видео-конференц-связи</w:t>
      </w:r>
      <w:proofErr w:type="spellEnd"/>
      <w:r w:rsidRPr="00627CF5">
        <w:t>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C16802" w:rsidRPr="00627CF5" w:rsidRDefault="00C16802" w:rsidP="00C16802">
      <w:pPr>
        <w:ind w:firstLine="720"/>
        <w:jc w:val="both"/>
      </w:pPr>
      <w:r w:rsidRPr="00627CF5">
        <w:t>При перенесении профилактического визита контролируемому лицу направляются повторные уведомления.</w:t>
      </w:r>
    </w:p>
    <w:p w:rsidR="00C16802" w:rsidRPr="00627CF5" w:rsidRDefault="00885075" w:rsidP="00C16802">
      <w:pPr>
        <w:ind w:firstLine="720"/>
        <w:jc w:val="both"/>
      </w:pPr>
      <w:r w:rsidRPr="00627CF5">
        <w:t>2</w:t>
      </w:r>
      <w:r w:rsidR="001607CD">
        <w:t>4</w:t>
      </w:r>
      <w:r w:rsidR="00C16802" w:rsidRPr="00627CF5">
        <w:t xml:space="preserve">. По результатам профилактического визита </w:t>
      </w:r>
      <w:r w:rsidR="00CA08E9" w:rsidRPr="00627CF5">
        <w:t>инспектором</w:t>
      </w:r>
      <w:r w:rsidR="00C16802" w:rsidRPr="00627CF5">
        <w:t>, его проводившим, составляется и подписывается отчет, содержащий следующие сведения:</w:t>
      </w:r>
    </w:p>
    <w:p w:rsidR="00C16802" w:rsidRPr="00627CF5" w:rsidRDefault="00C16802" w:rsidP="00C16802">
      <w:pPr>
        <w:ind w:firstLine="720"/>
        <w:jc w:val="both"/>
      </w:pPr>
      <w:proofErr w:type="gramStart"/>
      <w:r w:rsidRPr="00627CF5">
        <w:t>дата, время, форма проведения профилактического визита;</w:t>
      </w:r>
      <w:proofErr w:type="gramEnd"/>
    </w:p>
    <w:p w:rsidR="00C16802" w:rsidRPr="00627CF5" w:rsidRDefault="00C16802" w:rsidP="00C16802">
      <w:pPr>
        <w:ind w:firstLine="720"/>
        <w:jc w:val="both"/>
      </w:pPr>
      <w:proofErr w:type="gramStart"/>
      <w:r w:rsidRPr="00627CF5">
        <w:t xml:space="preserve">наименование организации – контролируемого лица, </w:t>
      </w:r>
      <w:r w:rsidR="00DE3990">
        <w:t xml:space="preserve">фамилия, имя, отчество (при наличии) </w:t>
      </w:r>
      <w:r w:rsidR="00B5510B">
        <w:t>индивидуального предпринимателя</w:t>
      </w:r>
      <w:r w:rsidR="00EF4265">
        <w:t>, гражданина</w:t>
      </w:r>
      <w:r w:rsidRPr="00627CF5">
        <w:t xml:space="preserve"> – контролируемого лица, в отношении которых проведен профилактический визит;</w:t>
      </w:r>
      <w:proofErr w:type="gramEnd"/>
    </w:p>
    <w:p w:rsidR="00C16802" w:rsidRPr="00627CF5" w:rsidRDefault="00C16802" w:rsidP="00C16802">
      <w:pPr>
        <w:ind w:firstLine="720"/>
        <w:jc w:val="both"/>
      </w:pPr>
      <w:r w:rsidRPr="00627CF5"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C16802" w:rsidRPr="00627CF5" w:rsidRDefault="00C16802" w:rsidP="00C16802">
      <w:pPr>
        <w:ind w:firstLine="720"/>
        <w:jc w:val="both"/>
      </w:pPr>
      <w:r w:rsidRPr="00627CF5">
        <w:t xml:space="preserve">наименование должности, фамилия и инициалы </w:t>
      </w:r>
      <w:r w:rsidR="00CA08E9" w:rsidRPr="00627CF5">
        <w:t>инспектора</w:t>
      </w:r>
      <w:r w:rsidRPr="00627CF5">
        <w:t>, проводившего профилактический визит;</w:t>
      </w:r>
    </w:p>
    <w:p w:rsidR="00C16802" w:rsidRPr="00627CF5" w:rsidRDefault="00C16802" w:rsidP="00C16802">
      <w:pPr>
        <w:ind w:firstLine="720"/>
        <w:jc w:val="both"/>
      </w:pPr>
      <w:r w:rsidRPr="00627CF5">
        <w:t>рекомендованные контролируемому лицу способы снижения риска причинения вреда (ущерба) охраняемым законом ценностям (если та</w:t>
      </w:r>
      <w:r w:rsidR="00D25787" w:rsidRPr="00627CF5">
        <w:t>кие способы были рекомендованы).</w:t>
      </w:r>
    </w:p>
    <w:p w:rsidR="00C16802" w:rsidRPr="00627CF5" w:rsidRDefault="00C16802" w:rsidP="00C16802">
      <w:pPr>
        <w:ind w:firstLine="720"/>
        <w:jc w:val="both"/>
      </w:pPr>
      <w:r w:rsidRPr="00627CF5">
        <w:t>В од</w:t>
      </w:r>
      <w:r w:rsidR="002A59D3" w:rsidRPr="00627CF5">
        <w:t>ин</w:t>
      </w:r>
      <w:r w:rsidRPr="00627CF5">
        <w:t xml:space="preserve"> отчет о проведении профилактических визитов могут включаться сведения о проведении нескольких профилактических визитов.</w:t>
      </w:r>
    </w:p>
    <w:p w:rsidR="00C16802" w:rsidRPr="00627CF5" w:rsidRDefault="00C16802" w:rsidP="00C16802">
      <w:pPr>
        <w:ind w:firstLine="720"/>
        <w:jc w:val="both"/>
      </w:pPr>
      <w:r w:rsidRPr="00627CF5">
        <w:t>Отчет о проведении профилактических виз</w:t>
      </w:r>
      <w:r w:rsidR="0040060F" w:rsidRPr="00627CF5">
        <w:t>итов составляется в течение 5</w:t>
      </w:r>
      <w:r w:rsidRPr="00627CF5">
        <w:t xml:space="preserve"> рабочих дней со дня пров</w:t>
      </w:r>
      <w:r w:rsidR="0040060F" w:rsidRPr="00627CF5">
        <w:t>едения профилактического визита</w:t>
      </w:r>
      <w:r w:rsidRPr="00627CF5">
        <w:t>.</w:t>
      </w:r>
    </w:p>
    <w:p w:rsidR="00C16802" w:rsidRPr="00627CF5" w:rsidRDefault="00C16802" w:rsidP="00C16802">
      <w:pPr>
        <w:ind w:firstLine="720"/>
        <w:jc w:val="both"/>
      </w:pPr>
    </w:p>
    <w:p w:rsidR="00AB36BE" w:rsidRPr="00627CF5" w:rsidRDefault="00AB36BE" w:rsidP="00AB36BE">
      <w:pPr>
        <w:jc w:val="center"/>
        <w:rPr>
          <w:b/>
        </w:rPr>
      </w:pPr>
      <w:r w:rsidRPr="00627CF5">
        <w:rPr>
          <w:b/>
          <w:lang w:val="en-US"/>
        </w:rPr>
        <w:t>III</w:t>
      </w:r>
      <w:r w:rsidR="00941887" w:rsidRPr="00627CF5">
        <w:rPr>
          <w:b/>
        </w:rPr>
        <w:t>. Контрольные</w:t>
      </w:r>
      <w:r w:rsidRPr="00627CF5">
        <w:rPr>
          <w:b/>
        </w:rPr>
        <w:t xml:space="preserve"> мероприятия</w:t>
      </w:r>
    </w:p>
    <w:p w:rsidR="00AB36BE" w:rsidRPr="00627CF5" w:rsidRDefault="00AB36BE" w:rsidP="00AB36BE">
      <w:pPr>
        <w:ind w:firstLine="720"/>
        <w:jc w:val="both"/>
      </w:pPr>
    </w:p>
    <w:p w:rsidR="00AB36BE" w:rsidRPr="00627CF5" w:rsidRDefault="00AB36BE" w:rsidP="00AB36BE">
      <w:pPr>
        <w:jc w:val="center"/>
        <w:rPr>
          <w:b/>
        </w:rPr>
      </w:pPr>
      <w:r w:rsidRPr="00627CF5">
        <w:rPr>
          <w:b/>
        </w:rPr>
        <w:t>3.1.</w:t>
      </w:r>
      <w:r w:rsidR="00941887" w:rsidRPr="00627CF5">
        <w:rPr>
          <w:b/>
        </w:rPr>
        <w:t xml:space="preserve"> Общие положения о контрольных</w:t>
      </w:r>
      <w:r w:rsidRPr="00627CF5">
        <w:rPr>
          <w:b/>
        </w:rPr>
        <w:t xml:space="preserve"> мероприятиях,</w:t>
      </w:r>
    </w:p>
    <w:p w:rsidR="00AB36BE" w:rsidRPr="00627CF5" w:rsidRDefault="00AB36BE" w:rsidP="00AB36BE">
      <w:pPr>
        <w:jc w:val="center"/>
        <w:rPr>
          <w:b/>
        </w:rPr>
      </w:pPr>
      <w:proofErr w:type="gramStart"/>
      <w:r w:rsidRPr="00627CF5">
        <w:rPr>
          <w:b/>
        </w:rPr>
        <w:t>проводимых</w:t>
      </w:r>
      <w:proofErr w:type="gramEnd"/>
      <w:r w:rsidRPr="00627CF5">
        <w:rPr>
          <w:b/>
        </w:rPr>
        <w:t xml:space="preserve"> при осуществлении муниципального контроля</w:t>
      </w:r>
    </w:p>
    <w:p w:rsidR="00AB36BE" w:rsidRPr="00627CF5" w:rsidRDefault="00AB36BE" w:rsidP="00AB36BE">
      <w:pPr>
        <w:ind w:firstLine="720"/>
        <w:jc w:val="both"/>
      </w:pPr>
    </w:p>
    <w:p w:rsidR="00AB36BE" w:rsidRPr="00627CF5" w:rsidRDefault="00885075" w:rsidP="00AB36BE">
      <w:pPr>
        <w:ind w:firstLine="720"/>
        <w:jc w:val="both"/>
      </w:pPr>
      <w:r w:rsidRPr="00627CF5">
        <w:t>2</w:t>
      </w:r>
      <w:r w:rsidR="001607CD">
        <w:t>5</w:t>
      </w:r>
      <w:r w:rsidR="00AB36BE" w:rsidRPr="00627CF5">
        <w:t>. При осуществлении муниципального контроля проводя</w:t>
      </w:r>
      <w:r w:rsidR="00941887" w:rsidRPr="00627CF5">
        <w:t>тся следующие виды контрольных</w:t>
      </w:r>
      <w:r w:rsidR="00AB36BE" w:rsidRPr="00627CF5">
        <w:t xml:space="preserve"> мероприятий, предусматривающих взаимодействие с контролируемыми лицами:</w:t>
      </w:r>
    </w:p>
    <w:p w:rsidR="00AB36BE" w:rsidRPr="00627CF5" w:rsidRDefault="00376B1A" w:rsidP="00AB36BE">
      <w:pPr>
        <w:ind w:firstLine="720"/>
        <w:jc w:val="both"/>
      </w:pPr>
      <w:r w:rsidRPr="00627CF5">
        <w:t>1</w:t>
      </w:r>
      <w:r w:rsidR="00AB36BE" w:rsidRPr="00627CF5">
        <w:t>) инспекционный визит;</w:t>
      </w:r>
    </w:p>
    <w:p w:rsidR="00AB36BE" w:rsidRPr="00627CF5" w:rsidRDefault="00376B1A" w:rsidP="00AB36BE">
      <w:pPr>
        <w:ind w:firstLine="720"/>
        <w:jc w:val="both"/>
      </w:pPr>
      <w:r w:rsidRPr="00627CF5">
        <w:t>2</w:t>
      </w:r>
      <w:r w:rsidR="00AB36BE" w:rsidRPr="00627CF5">
        <w:t>) рейдовый осмотр;</w:t>
      </w:r>
    </w:p>
    <w:p w:rsidR="00AB36BE" w:rsidRPr="00627CF5" w:rsidRDefault="00376B1A" w:rsidP="00AB36BE">
      <w:pPr>
        <w:ind w:firstLine="720"/>
        <w:jc w:val="both"/>
      </w:pPr>
      <w:r w:rsidRPr="00627CF5">
        <w:t>3</w:t>
      </w:r>
      <w:r w:rsidR="00AB36BE" w:rsidRPr="00627CF5">
        <w:t>) документарная проверка;</w:t>
      </w:r>
    </w:p>
    <w:p w:rsidR="00EC4F56" w:rsidRPr="00627CF5" w:rsidRDefault="00376B1A" w:rsidP="00AB36BE">
      <w:pPr>
        <w:ind w:firstLine="720"/>
        <w:jc w:val="both"/>
      </w:pPr>
      <w:r w:rsidRPr="00627CF5">
        <w:t>4</w:t>
      </w:r>
      <w:r w:rsidR="00D0700D" w:rsidRPr="00627CF5">
        <w:t>) выездная проверка</w:t>
      </w:r>
      <w:r w:rsidR="00D916AF" w:rsidRPr="00627CF5">
        <w:t>.</w:t>
      </w:r>
    </w:p>
    <w:p w:rsidR="00AB36BE" w:rsidRPr="00627CF5" w:rsidRDefault="00885075" w:rsidP="00AB36BE">
      <w:pPr>
        <w:ind w:firstLine="720"/>
        <w:jc w:val="both"/>
      </w:pPr>
      <w:r w:rsidRPr="00627CF5">
        <w:t>2</w:t>
      </w:r>
      <w:r w:rsidR="001607CD">
        <w:t>6</w:t>
      </w:r>
      <w:r w:rsidR="00AB36BE" w:rsidRPr="00627CF5">
        <w:t>. При осуществлении муниципального контроля проводя</w:t>
      </w:r>
      <w:r w:rsidR="00941887" w:rsidRPr="00627CF5">
        <w:t xml:space="preserve">тся следующие виды контрольных </w:t>
      </w:r>
      <w:r w:rsidR="00AB36BE" w:rsidRPr="00627CF5">
        <w:t>мероприятий без взаимодействия с контролируемыми лицами:</w:t>
      </w:r>
    </w:p>
    <w:p w:rsidR="00AB36BE" w:rsidRPr="00627CF5" w:rsidRDefault="00AB36BE" w:rsidP="00AB36BE">
      <w:pPr>
        <w:ind w:firstLine="720"/>
        <w:jc w:val="both"/>
      </w:pPr>
      <w:r w:rsidRPr="00627CF5">
        <w:t>1) наблюдение за соблюдением обязательных требований;</w:t>
      </w:r>
    </w:p>
    <w:p w:rsidR="00AB36BE" w:rsidRPr="00627CF5" w:rsidRDefault="00AB36BE" w:rsidP="00AB36BE">
      <w:pPr>
        <w:ind w:firstLine="720"/>
        <w:jc w:val="both"/>
      </w:pPr>
      <w:r w:rsidRPr="00627CF5">
        <w:t>2) выездное обследование.</w:t>
      </w:r>
    </w:p>
    <w:p w:rsidR="00890437" w:rsidRPr="00627CF5" w:rsidRDefault="00885075" w:rsidP="000F0BB3">
      <w:pPr>
        <w:ind w:firstLine="720"/>
        <w:jc w:val="both"/>
      </w:pPr>
      <w:r w:rsidRPr="00627CF5">
        <w:lastRenderedPageBreak/>
        <w:t>2</w:t>
      </w:r>
      <w:r w:rsidR="001607CD">
        <w:t>7</w:t>
      </w:r>
      <w:r w:rsidR="00AB36BE" w:rsidRPr="00627CF5">
        <w:t>. В случаях, предусмотренных пункт</w:t>
      </w:r>
      <w:r w:rsidR="00C65A70" w:rsidRPr="00627CF5">
        <w:t>ами</w:t>
      </w:r>
      <w:r w:rsidR="00AB36BE" w:rsidRPr="00627CF5">
        <w:t xml:space="preserve"> 1 части 1</w:t>
      </w:r>
      <w:r w:rsidR="00E7423C" w:rsidRPr="00627CF5">
        <w:t xml:space="preserve"> статьи 57 Федерального закона «</w:t>
      </w:r>
      <w:r w:rsidR="00AB36BE" w:rsidRPr="00627CF5">
        <w:t>О государственном контроле (надзоре) и муниципальном контроле в Российской Федерации</w:t>
      </w:r>
      <w:r w:rsidR="00E7423C" w:rsidRPr="00627CF5">
        <w:t>»</w:t>
      </w:r>
      <w:r w:rsidR="00AB36BE" w:rsidRPr="00627CF5">
        <w:t xml:space="preserve">, </w:t>
      </w:r>
      <w:r w:rsidR="002522B9" w:rsidRPr="00627CF5">
        <w:t>провод</w:t>
      </w:r>
      <w:r w:rsidR="00890437" w:rsidRPr="00627CF5">
        <w:t>ится одно из контрольных меропри</w:t>
      </w:r>
      <w:r w:rsidR="00B5510B">
        <w:t>ятий, предусмотренных пунктом 2</w:t>
      </w:r>
      <w:r w:rsidR="001607CD">
        <w:t>5</w:t>
      </w:r>
      <w:r w:rsidR="00890437" w:rsidRPr="00627CF5">
        <w:t xml:space="preserve"> настоящего Положения, в зависимости от содержания сведений.</w:t>
      </w:r>
    </w:p>
    <w:p w:rsidR="00890437" w:rsidRPr="00627CF5" w:rsidRDefault="00D809D4" w:rsidP="00890437">
      <w:pPr>
        <w:ind w:firstLine="720"/>
        <w:jc w:val="both"/>
      </w:pPr>
      <w:r w:rsidRPr="00627CF5">
        <w:t>Виды внеплановых контрольных</w:t>
      </w:r>
      <w:r w:rsidR="00AB36BE" w:rsidRPr="00627CF5">
        <w:t xml:space="preserve"> мероприятий, проводимых по основаниям, предусмотренным пунктами 3 и 4 части 1 статьи 57 Федерального закона </w:t>
      </w:r>
      <w:r w:rsidR="00EC4F56" w:rsidRPr="00627CF5">
        <w:t>«</w:t>
      </w:r>
      <w:r w:rsidR="00AB36BE" w:rsidRPr="00627CF5">
        <w:t>О государственном контроле (надзоре) и муниципальном контроле в Российской Федерации</w:t>
      </w:r>
      <w:r w:rsidR="00EC4F56" w:rsidRPr="00627CF5">
        <w:t>»</w:t>
      </w:r>
      <w:r w:rsidR="00AB36BE" w:rsidRPr="00627CF5">
        <w:t xml:space="preserve">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</w:t>
      </w:r>
      <w:r w:rsidR="00890437" w:rsidRPr="00627CF5">
        <w:t>проводится одно из контрольных меропри</w:t>
      </w:r>
      <w:r w:rsidR="00B5510B">
        <w:t>ятий, предусмотренных пунктом 2</w:t>
      </w:r>
      <w:r w:rsidR="001607CD">
        <w:t>5</w:t>
      </w:r>
      <w:r w:rsidR="00890437" w:rsidRPr="00627CF5">
        <w:t xml:space="preserve"> настоящего Положения.</w:t>
      </w:r>
    </w:p>
    <w:p w:rsidR="00567372" w:rsidRPr="00627CF5" w:rsidRDefault="00C65A70" w:rsidP="00890437">
      <w:pPr>
        <w:ind w:firstLine="720"/>
        <w:jc w:val="both"/>
      </w:pPr>
      <w:r w:rsidRPr="00627CF5">
        <w:t>В случаях, предусмотренных пунктом 5 части 1</w:t>
      </w:r>
      <w:r w:rsidR="00E7423C" w:rsidRPr="00627CF5">
        <w:t xml:space="preserve"> статьи 57 Федерального закона «</w:t>
      </w:r>
      <w:r w:rsidRPr="00627CF5">
        <w:t>О государственном контроле (надзоре) и муниципальном контроле в Российской Федерации</w:t>
      </w:r>
      <w:r w:rsidR="00E7423C" w:rsidRPr="00627CF5">
        <w:t>»</w:t>
      </w:r>
      <w:r w:rsidRPr="00627CF5">
        <w:t xml:space="preserve">, </w:t>
      </w:r>
      <w:r w:rsidR="00890437" w:rsidRPr="00627CF5">
        <w:t>проводится</w:t>
      </w:r>
      <w:r w:rsidR="00567372" w:rsidRPr="00627CF5">
        <w:t>:</w:t>
      </w:r>
    </w:p>
    <w:p w:rsidR="00567372" w:rsidRPr="00627CF5" w:rsidRDefault="00567372" w:rsidP="00567372">
      <w:pPr>
        <w:ind w:firstLine="720"/>
        <w:jc w:val="both"/>
      </w:pPr>
      <w:r w:rsidRPr="00627CF5">
        <w:t>1) 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</w:t>
      </w:r>
    </w:p>
    <w:p w:rsidR="00567372" w:rsidRPr="00627CF5" w:rsidRDefault="00567372" w:rsidP="00567372">
      <w:pPr>
        <w:ind w:firstLine="720"/>
        <w:jc w:val="both"/>
      </w:pPr>
      <w:r w:rsidRPr="00627CF5">
        <w:t>2) 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:rsidR="00890437" w:rsidRPr="00627CF5" w:rsidRDefault="00567372" w:rsidP="00567372">
      <w:pPr>
        <w:ind w:firstLine="720"/>
        <w:jc w:val="both"/>
      </w:pPr>
      <w:r w:rsidRPr="00627CF5">
        <w:t>3) 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:rsidR="00AB36BE" w:rsidRPr="00627CF5" w:rsidRDefault="00885075" w:rsidP="00890437">
      <w:pPr>
        <w:ind w:firstLine="720"/>
        <w:jc w:val="both"/>
      </w:pPr>
      <w:r w:rsidRPr="00627CF5">
        <w:t>2</w:t>
      </w:r>
      <w:r w:rsidR="001607CD">
        <w:t>8</w:t>
      </w:r>
      <w:r w:rsidR="00AB36BE" w:rsidRPr="00627CF5">
        <w:t>. Соде</w:t>
      </w:r>
      <w:r w:rsidR="00DE3990">
        <w:t xml:space="preserve">ржание внеплановых </w:t>
      </w:r>
      <w:r w:rsidR="007C773F">
        <w:t xml:space="preserve">контрольных </w:t>
      </w:r>
      <w:r w:rsidR="007C773F" w:rsidRPr="00627CF5">
        <w:t>мероприятий</w:t>
      </w:r>
      <w:r w:rsidR="00AB36BE" w:rsidRPr="00627CF5">
        <w:t xml:space="preserve"> определяется:</w:t>
      </w:r>
    </w:p>
    <w:p w:rsidR="00AB36BE" w:rsidRPr="00627CF5" w:rsidRDefault="00AB36BE" w:rsidP="00AB36BE">
      <w:pPr>
        <w:ind w:firstLine="720"/>
        <w:jc w:val="both"/>
      </w:pPr>
      <w:r w:rsidRPr="00627CF5">
        <w:t>1) в случаях, предусмотренных пунктом 1 части 1</w:t>
      </w:r>
      <w:r w:rsidR="00E7423C" w:rsidRPr="00627CF5">
        <w:t xml:space="preserve"> статьи 57 Федерального закона «</w:t>
      </w:r>
      <w:r w:rsidRPr="00627CF5">
        <w:t xml:space="preserve">О государственном контроле (надзоре) и муниципальном </w:t>
      </w:r>
      <w:r w:rsidR="00E7423C" w:rsidRPr="00627CF5">
        <w:t>контроле в Российской Федерации»</w:t>
      </w:r>
      <w:r w:rsidRPr="00627CF5">
        <w:t>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AB36BE" w:rsidRPr="00627CF5" w:rsidRDefault="00AB36BE" w:rsidP="00AB36BE">
      <w:pPr>
        <w:ind w:firstLine="720"/>
        <w:jc w:val="both"/>
      </w:pPr>
      <w:r w:rsidRPr="00627CF5">
        <w:t>2) в случаях, предусмотренных пунктами 3 и 4 части 1</w:t>
      </w:r>
      <w:r w:rsidR="00E7423C" w:rsidRPr="00627CF5">
        <w:t xml:space="preserve"> статьи 57 Федерального закона «</w:t>
      </w:r>
      <w:r w:rsidRPr="00627CF5">
        <w:t xml:space="preserve">О государственном контроле (надзоре) и муниципальном </w:t>
      </w:r>
      <w:r w:rsidR="00E7423C" w:rsidRPr="00627CF5">
        <w:t>контроле в Российской Федерации»</w:t>
      </w:r>
      <w:r w:rsidRPr="00627CF5"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AB36BE" w:rsidRPr="00627CF5" w:rsidRDefault="00AB36BE" w:rsidP="00AB36BE">
      <w:pPr>
        <w:ind w:firstLine="720"/>
        <w:jc w:val="both"/>
      </w:pPr>
      <w:r w:rsidRPr="00627CF5">
        <w:t>3) в случаях, предусмотренных пунктом 5 части 1</w:t>
      </w:r>
      <w:r w:rsidR="00E7423C" w:rsidRPr="00627CF5">
        <w:t xml:space="preserve"> статьи 57 Федерального закона «</w:t>
      </w:r>
      <w:r w:rsidRPr="00627CF5">
        <w:t xml:space="preserve">О государственном контроле (надзоре) и муниципальном </w:t>
      </w:r>
      <w:r w:rsidR="00E7423C" w:rsidRPr="00627CF5">
        <w:t>контроле в Российской Федерации»</w:t>
      </w:r>
      <w:r w:rsidRPr="00627CF5">
        <w:t>, – содерж</w:t>
      </w:r>
      <w:r w:rsidR="00D809D4" w:rsidRPr="00627CF5">
        <w:t xml:space="preserve">анием предписания контрольного </w:t>
      </w:r>
      <w:r w:rsidRPr="00627CF5">
        <w:t>органа об устранении выявленных нарушений обязательных требований.</w:t>
      </w:r>
    </w:p>
    <w:p w:rsidR="00AB36BE" w:rsidRPr="00627CF5" w:rsidRDefault="001607CD" w:rsidP="00AB36BE">
      <w:pPr>
        <w:ind w:firstLine="720"/>
        <w:jc w:val="both"/>
      </w:pPr>
      <w:r>
        <w:lastRenderedPageBreak/>
        <w:t>29</w:t>
      </w:r>
      <w:r w:rsidR="00D809D4" w:rsidRPr="00627CF5">
        <w:t>. Контрольные</w:t>
      </w:r>
      <w:r w:rsidR="00AB36BE" w:rsidRPr="00627CF5">
        <w:t xml:space="preserve"> ме</w:t>
      </w:r>
      <w:r w:rsidR="00D809D4" w:rsidRPr="00627CF5">
        <w:t>роприятия, а также контрольные</w:t>
      </w:r>
      <w:r w:rsidR="00AB36BE" w:rsidRPr="00627CF5">
        <w:t xml:space="preserve"> мероприятия без взаимодействия с контролируемыми лицами проводятся по </w:t>
      </w:r>
      <w:r w:rsidR="00B071F1" w:rsidRPr="00627CF5">
        <w:t>решению</w:t>
      </w:r>
      <w:r w:rsidR="00D0700D" w:rsidRPr="00627CF5">
        <w:t xml:space="preserve"> контрольного органа о проведении контрольного мероприятия.</w:t>
      </w:r>
    </w:p>
    <w:p w:rsidR="00D0700D" w:rsidRPr="00627CF5" w:rsidRDefault="00D0700D" w:rsidP="00AB36BE">
      <w:pPr>
        <w:jc w:val="center"/>
        <w:rPr>
          <w:b/>
        </w:rPr>
      </w:pPr>
    </w:p>
    <w:p w:rsidR="00AB36BE" w:rsidRPr="00627CF5" w:rsidRDefault="00D809D4" w:rsidP="00AB36BE">
      <w:pPr>
        <w:jc w:val="center"/>
        <w:rPr>
          <w:b/>
        </w:rPr>
      </w:pPr>
      <w:r w:rsidRPr="00627CF5">
        <w:rPr>
          <w:b/>
        </w:rPr>
        <w:t>3.2. Контрольные</w:t>
      </w:r>
      <w:r w:rsidR="00AB36BE" w:rsidRPr="00627CF5">
        <w:rPr>
          <w:b/>
        </w:rPr>
        <w:t xml:space="preserve"> действия</w:t>
      </w:r>
    </w:p>
    <w:p w:rsidR="00AB36BE" w:rsidRPr="00627CF5" w:rsidRDefault="00AB36BE" w:rsidP="00AB36BE">
      <w:pPr>
        <w:ind w:firstLine="720"/>
        <w:jc w:val="both"/>
      </w:pPr>
    </w:p>
    <w:p w:rsidR="00AB36BE" w:rsidRPr="00627CF5" w:rsidRDefault="00885075" w:rsidP="00AB36BE">
      <w:pPr>
        <w:ind w:firstLine="720"/>
        <w:jc w:val="both"/>
      </w:pPr>
      <w:r w:rsidRPr="00627CF5">
        <w:t>3</w:t>
      </w:r>
      <w:r w:rsidR="001607CD">
        <w:t>0</w:t>
      </w:r>
      <w:r w:rsidR="00AB36BE" w:rsidRPr="00627CF5">
        <w:t>. В ходе инспекционного визита могут сов</w:t>
      </w:r>
      <w:r w:rsidR="00D809D4" w:rsidRPr="00627CF5">
        <w:t xml:space="preserve">ершаться следующие </w:t>
      </w:r>
      <w:r w:rsidR="007C773F" w:rsidRPr="00627CF5">
        <w:t>контрольные действия</w:t>
      </w:r>
      <w:r w:rsidR="00AB36BE" w:rsidRPr="00627CF5">
        <w:t>:</w:t>
      </w:r>
    </w:p>
    <w:p w:rsidR="00AB36BE" w:rsidRPr="00627CF5" w:rsidRDefault="00AB36BE" w:rsidP="00AB36BE">
      <w:pPr>
        <w:ind w:firstLine="720"/>
        <w:jc w:val="both"/>
      </w:pPr>
      <w:r w:rsidRPr="00627CF5">
        <w:t>1) осмотр;</w:t>
      </w:r>
    </w:p>
    <w:p w:rsidR="00AB36BE" w:rsidRPr="00627CF5" w:rsidRDefault="00AB36BE" w:rsidP="00AB36BE">
      <w:pPr>
        <w:ind w:firstLine="720"/>
        <w:jc w:val="both"/>
      </w:pPr>
      <w:r w:rsidRPr="00627CF5">
        <w:t>2) опрос;</w:t>
      </w:r>
    </w:p>
    <w:p w:rsidR="00AB36BE" w:rsidRPr="00627CF5" w:rsidRDefault="00AB36BE" w:rsidP="00AB36BE">
      <w:pPr>
        <w:ind w:firstLine="720"/>
        <w:jc w:val="both"/>
      </w:pPr>
      <w:r w:rsidRPr="00627CF5">
        <w:t>3) получение письменных объяснений;</w:t>
      </w:r>
    </w:p>
    <w:p w:rsidR="00AB36BE" w:rsidRPr="00627CF5" w:rsidRDefault="00AB36BE" w:rsidP="00AB36BE">
      <w:pPr>
        <w:ind w:firstLine="720"/>
        <w:jc w:val="both"/>
      </w:pPr>
      <w:r w:rsidRPr="00627CF5">
        <w:t>4) инструментальное обследование;</w:t>
      </w:r>
    </w:p>
    <w:p w:rsidR="00AB36BE" w:rsidRPr="00627CF5" w:rsidRDefault="00AB36BE" w:rsidP="00AB36BE">
      <w:pPr>
        <w:ind w:firstLine="720"/>
        <w:jc w:val="both"/>
      </w:pPr>
      <w:r w:rsidRPr="00627CF5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AB36BE" w:rsidRPr="00627CF5" w:rsidRDefault="00885075" w:rsidP="00AB36BE">
      <w:pPr>
        <w:ind w:firstLine="720"/>
        <w:jc w:val="both"/>
      </w:pPr>
      <w:r w:rsidRPr="00627CF5">
        <w:t>3</w:t>
      </w:r>
      <w:r w:rsidR="001607CD">
        <w:t>1</w:t>
      </w:r>
      <w:r w:rsidR="00AB36BE" w:rsidRPr="00627CF5">
        <w:t>. В ходе рейдового осмотра могут сов</w:t>
      </w:r>
      <w:r w:rsidR="00D809D4" w:rsidRPr="00627CF5">
        <w:t xml:space="preserve">ершаться следующие контрольные </w:t>
      </w:r>
      <w:r w:rsidR="00AB36BE" w:rsidRPr="00627CF5">
        <w:t>действия:</w:t>
      </w:r>
    </w:p>
    <w:p w:rsidR="00AB36BE" w:rsidRPr="00627CF5" w:rsidRDefault="00AB36BE" w:rsidP="00AB36BE">
      <w:pPr>
        <w:ind w:firstLine="720"/>
        <w:jc w:val="both"/>
      </w:pPr>
      <w:r w:rsidRPr="00627CF5">
        <w:t>1) осмотр;</w:t>
      </w:r>
    </w:p>
    <w:p w:rsidR="00AB36BE" w:rsidRPr="00627CF5" w:rsidRDefault="00A77A42" w:rsidP="00AB36BE">
      <w:pPr>
        <w:ind w:firstLine="720"/>
        <w:jc w:val="both"/>
      </w:pPr>
      <w:r>
        <w:t>2</w:t>
      </w:r>
      <w:r w:rsidR="00AB36BE" w:rsidRPr="00627CF5">
        <w:t>) опрос;</w:t>
      </w:r>
    </w:p>
    <w:p w:rsidR="00AB36BE" w:rsidRPr="00627CF5" w:rsidRDefault="00A77A42" w:rsidP="00AB36BE">
      <w:pPr>
        <w:ind w:firstLine="720"/>
        <w:jc w:val="both"/>
      </w:pPr>
      <w:r>
        <w:t>3</w:t>
      </w:r>
      <w:r w:rsidR="00AB36BE" w:rsidRPr="00627CF5">
        <w:t>) получение письменных объяснений;</w:t>
      </w:r>
    </w:p>
    <w:p w:rsidR="00AB36BE" w:rsidRPr="00627CF5" w:rsidRDefault="00A77A42" w:rsidP="00AB36BE">
      <w:pPr>
        <w:ind w:firstLine="720"/>
        <w:jc w:val="both"/>
      </w:pPr>
      <w:r>
        <w:t>4</w:t>
      </w:r>
      <w:r w:rsidR="00AB36BE" w:rsidRPr="00627CF5">
        <w:t>) истребование документов;</w:t>
      </w:r>
    </w:p>
    <w:p w:rsidR="00AB36BE" w:rsidRPr="00627CF5" w:rsidRDefault="00A77A42" w:rsidP="00AB36BE">
      <w:pPr>
        <w:ind w:firstLine="720"/>
        <w:jc w:val="both"/>
      </w:pPr>
      <w:r>
        <w:t>5</w:t>
      </w:r>
      <w:r w:rsidR="00AB36BE" w:rsidRPr="00627CF5">
        <w:t>) инструментальное обследование;</w:t>
      </w:r>
    </w:p>
    <w:p w:rsidR="00AB36BE" w:rsidRPr="00627CF5" w:rsidRDefault="00A77A42" w:rsidP="00AB36BE">
      <w:pPr>
        <w:ind w:firstLine="720"/>
        <w:jc w:val="both"/>
      </w:pPr>
      <w:r>
        <w:t>6</w:t>
      </w:r>
      <w:r w:rsidR="00AB36BE" w:rsidRPr="00627CF5">
        <w:t>) испытание;</w:t>
      </w:r>
    </w:p>
    <w:p w:rsidR="00AB36BE" w:rsidRDefault="00A77A42" w:rsidP="00AB36BE">
      <w:pPr>
        <w:ind w:firstLine="720"/>
        <w:jc w:val="both"/>
      </w:pPr>
      <w:r>
        <w:t>7</w:t>
      </w:r>
      <w:r w:rsidR="0011073C" w:rsidRPr="00627CF5">
        <w:t>) экспертиза</w:t>
      </w:r>
      <w:r>
        <w:t>;</w:t>
      </w:r>
    </w:p>
    <w:p w:rsidR="00A77A42" w:rsidRDefault="00A77A42" w:rsidP="00AB36BE">
      <w:pPr>
        <w:ind w:firstLine="720"/>
        <w:jc w:val="both"/>
      </w:pPr>
      <w:r>
        <w:t>8) досмотр</w:t>
      </w:r>
    </w:p>
    <w:p w:rsidR="00A77A42" w:rsidRPr="00627CF5" w:rsidRDefault="00A77A42" w:rsidP="00AB36BE">
      <w:pPr>
        <w:ind w:firstLine="720"/>
        <w:jc w:val="both"/>
      </w:pPr>
      <w:r>
        <w:t>9) отбор проб.</w:t>
      </w:r>
    </w:p>
    <w:p w:rsidR="00AB36BE" w:rsidRPr="00627CF5" w:rsidRDefault="00885075" w:rsidP="00AB36BE">
      <w:pPr>
        <w:ind w:firstLine="720"/>
        <w:jc w:val="both"/>
      </w:pPr>
      <w:r w:rsidRPr="00627CF5">
        <w:t>3</w:t>
      </w:r>
      <w:r w:rsidR="001607CD">
        <w:t>2</w:t>
      </w:r>
      <w:r w:rsidR="00AB36BE" w:rsidRPr="00627CF5">
        <w:t>. В ходе документарной проверки могут сов</w:t>
      </w:r>
      <w:r w:rsidR="00D809D4" w:rsidRPr="00627CF5">
        <w:t>ершаться следующие контрольные</w:t>
      </w:r>
      <w:r w:rsidR="00AB36BE" w:rsidRPr="00627CF5">
        <w:t xml:space="preserve"> действия:</w:t>
      </w:r>
    </w:p>
    <w:p w:rsidR="00AB36BE" w:rsidRPr="00627CF5" w:rsidRDefault="00AB36BE" w:rsidP="00AB36BE">
      <w:pPr>
        <w:ind w:firstLine="720"/>
        <w:jc w:val="both"/>
      </w:pPr>
      <w:r w:rsidRPr="00627CF5">
        <w:t>1) получение письменных объяснений;</w:t>
      </w:r>
    </w:p>
    <w:p w:rsidR="00AB36BE" w:rsidRPr="00627CF5" w:rsidRDefault="00AB36BE" w:rsidP="00AB36BE">
      <w:pPr>
        <w:ind w:firstLine="720"/>
        <w:jc w:val="both"/>
      </w:pPr>
      <w:r w:rsidRPr="00627CF5">
        <w:t>2) истребование документов;</w:t>
      </w:r>
    </w:p>
    <w:p w:rsidR="00AB36BE" w:rsidRPr="00627CF5" w:rsidRDefault="00AB36BE" w:rsidP="00AB36BE">
      <w:pPr>
        <w:ind w:firstLine="720"/>
        <w:jc w:val="both"/>
      </w:pPr>
      <w:r w:rsidRPr="00627CF5">
        <w:t>3) экспертиза.</w:t>
      </w:r>
    </w:p>
    <w:p w:rsidR="00AB36BE" w:rsidRPr="00627CF5" w:rsidRDefault="00885075" w:rsidP="00AB36BE">
      <w:pPr>
        <w:ind w:firstLine="720"/>
        <w:jc w:val="both"/>
      </w:pPr>
      <w:r w:rsidRPr="00627CF5">
        <w:t>3</w:t>
      </w:r>
      <w:r w:rsidR="001607CD">
        <w:t>3</w:t>
      </w:r>
      <w:r w:rsidR="00AB36BE" w:rsidRPr="00627CF5">
        <w:t>. В ходе выездной проверки могут сов</w:t>
      </w:r>
      <w:r w:rsidR="00D809D4" w:rsidRPr="00627CF5">
        <w:t>ершаться следующие контрольные</w:t>
      </w:r>
      <w:r w:rsidR="00AB36BE" w:rsidRPr="00627CF5">
        <w:t xml:space="preserve"> действия:</w:t>
      </w:r>
    </w:p>
    <w:p w:rsidR="00AB36BE" w:rsidRPr="00627CF5" w:rsidRDefault="00AB36BE" w:rsidP="00AB36BE">
      <w:pPr>
        <w:ind w:firstLine="720"/>
        <w:jc w:val="both"/>
      </w:pPr>
      <w:r w:rsidRPr="00627CF5">
        <w:t>1) осмотр;</w:t>
      </w:r>
    </w:p>
    <w:p w:rsidR="00AB36BE" w:rsidRPr="00627CF5" w:rsidRDefault="00AB36BE" w:rsidP="00AB36BE">
      <w:pPr>
        <w:ind w:firstLine="720"/>
        <w:jc w:val="both"/>
      </w:pPr>
      <w:r w:rsidRPr="00627CF5">
        <w:t>2) досмотр;</w:t>
      </w:r>
    </w:p>
    <w:p w:rsidR="00AB36BE" w:rsidRPr="00627CF5" w:rsidRDefault="00AB36BE" w:rsidP="00AB36BE">
      <w:pPr>
        <w:ind w:firstLine="720"/>
        <w:jc w:val="both"/>
      </w:pPr>
      <w:r w:rsidRPr="00627CF5">
        <w:t>3) опрос;</w:t>
      </w:r>
    </w:p>
    <w:p w:rsidR="00AB36BE" w:rsidRPr="00627CF5" w:rsidRDefault="00AB36BE" w:rsidP="00AB36BE">
      <w:pPr>
        <w:ind w:firstLine="720"/>
        <w:jc w:val="both"/>
      </w:pPr>
      <w:r w:rsidRPr="00627CF5">
        <w:t>4) получение письменных объяснений;</w:t>
      </w:r>
    </w:p>
    <w:p w:rsidR="00AB36BE" w:rsidRPr="00627CF5" w:rsidRDefault="00AB36BE" w:rsidP="00AB36BE">
      <w:pPr>
        <w:ind w:firstLine="720"/>
        <w:jc w:val="both"/>
      </w:pPr>
      <w:r w:rsidRPr="00627CF5">
        <w:t>5) истребование документов;</w:t>
      </w:r>
    </w:p>
    <w:p w:rsidR="00AB36BE" w:rsidRPr="00627CF5" w:rsidRDefault="00AB36BE" w:rsidP="00AB36BE">
      <w:pPr>
        <w:ind w:firstLine="720"/>
        <w:jc w:val="both"/>
      </w:pPr>
      <w:r w:rsidRPr="00627CF5">
        <w:t>6) отбор проб (образцов);</w:t>
      </w:r>
    </w:p>
    <w:p w:rsidR="00AB36BE" w:rsidRPr="00627CF5" w:rsidRDefault="00AB36BE" w:rsidP="00AB36BE">
      <w:pPr>
        <w:ind w:firstLine="720"/>
        <w:jc w:val="both"/>
      </w:pPr>
      <w:r w:rsidRPr="00627CF5">
        <w:t>7) инструментальное обследование;</w:t>
      </w:r>
    </w:p>
    <w:p w:rsidR="00AB36BE" w:rsidRPr="00627CF5" w:rsidRDefault="00AB36BE" w:rsidP="00AB36BE">
      <w:pPr>
        <w:ind w:firstLine="720"/>
        <w:jc w:val="both"/>
      </w:pPr>
      <w:r w:rsidRPr="00627CF5">
        <w:t>8) испытание;</w:t>
      </w:r>
    </w:p>
    <w:p w:rsidR="00AB36BE" w:rsidRPr="00627CF5" w:rsidRDefault="00AB36BE" w:rsidP="00AB36BE">
      <w:pPr>
        <w:ind w:firstLine="720"/>
        <w:jc w:val="both"/>
      </w:pPr>
      <w:r w:rsidRPr="00627CF5">
        <w:t>9) экспертиза</w:t>
      </w:r>
      <w:r w:rsidR="00D0700D" w:rsidRPr="00627CF5">
        <w:t>.</w:t>
      </w:r>
    </w:p>
    <w:p w:rsidR="00DC73E1" w:rsidRPr="00627CF5" w:rsidRDefault="00DC73E1" w:rsidP="00AB36BE">
      <w:pPr>
        <w:ind w:firstLine="720"/>
        <w:jc w:val="both"/>
      </w:pPr>
    </w:p>
    <w:p w:rsidR="00AB36BE" w:rsidRPr="00627CF5" w:rsidRDefault="00D809D4" w:rsidP="00D809D4">
      <w:pPr>
        <w:tabs>
          <w:tab w:val="left" w:pos="2370"/>
        </w:tabs>
        <w:ind w:firstLine="720"/>
        <w:jc w:val="both"/>
        <w:rPr>
          <w:b/>
        </w:rPr>
      </w:pPr>
      <w:r w:rsidRPr="00627CF5">
        <w:lastRenderedPageBreak/>
        <w:tab/>
      </w:r>
      <w:r w:rsidR="00AB36BE" w:rsidRPr="00627CF5">
        <w:rPr>
          <w:b/>
        </w:rPr>
        <w:t>3.3. Треб</w:t>
      </w:r>
      <w:r w:rsidRPr="00627CF5">
        <w:rPr>
          <w:b/>
        </w:rPr>
        <w:t xml:space="preserve">ования к </w:t>
      </w:r>
      <w:proofErr w:type="gramStart"/>
      <w:r w:rsidRPr="00627CF5">
        <w:rPr>
          <w:b/>
        </w:rPr>
        <w:t>отдельным</w:t>
      </w:r>
      <w:proofErr w:type="gramEnd"/>
      <w:r w:rsidRPr="00627CF5">
        <w:rPr>
          <w:b/>
        </w:rPr>
        <w:t xml:space="preserve"> контрольным </w:t>
      </w:r>
    </w:p>
    <w:p w:rsidR="00AB36BE" w:rsidRPr="00627CF5" w:rsidRDefault="00D809D4" w:rsidP="00AB36BE">
      <w:pPr>
        <w:jc w:val="center"/>
        <w:rPr>
          <w:b/>
        </w:rPr>
      </w:pPr>
      <w:r w:rsidRPr="00627CF5">
        <w:rPr>
          <w:b/>
        </w:rPr>
        <w:t xml:space="preserve">мероприятиям и контрольным </w:t>
      </w:r>
      <w:r w:rsidR="00AB36BE" w:rsidRPr="00627CF5">
        <w:rPr>
          <w:b/>
        </w:rPr>
        <w:t>действиям</w:t>
      </w:r>
    </w:p>
    <w:p w:rsidR="00AB36BE" w:rsidRPr="00627CF5" w:rsidRDefault="00AB36BE" w:rsidP="00AB36BE">
      <w:pPr>
        <w:ind w:firstLine="720"/>
        <w:jc w:val="both"/>
      </w:pPr>
    </w:p>
    <w:p w:rsidR="00AB36BE" w:rsidRPr="00627CF5" w:rsidRDefault="000B67A4" w:rsidP="00AB36BE">
      <w:pPr>
        <w:ind w:firstLine="720"/>
        <w:jc w:val="both"/>
      </w:pPr>
      <w:r w:rsidRPr="00627CF5">
        <w:t>3</w:t>
      </w:r>
      <w:r w:rsidR="001607CD">
        <w:t>4</w:t>
      </w:r>
      <w:r w:rsidR="00AB36BE" w:rsidRPr="00627CF5">
        <w:t>. Сроки проведения выездных проверок не могут превышать сроков, установленных частью 7</w:t>
      </w:r>
      <w:r w:rsidR="00E7423C" w:rsidRPr="00627CF5">
        <w:t xml:space="preserve"> статьи 73 Федерального закона «</w:t>
      </w:r>
      <w:r w:rsidR="00AB36BE" w:rsidRPr="00627CF5">
        <w:t>О государственном контроле (надзоре) и муниципальном контроле в Ро</w:t>
      </w:r>
      <w:r w:rsidR="00E7423C" w:rsidRPr="00627CF5">
        <w:t>ссийской Федерации»</w:t>
      </w:r>
      <w:r w:rsidR="00AB36BE" w:rsidRPr="00627CF5">
        <w:t>.</w:t>
      </w:r>
    </w:p>
    <w:p w:rsidR="00AB36BE" w:rsidRPr="00627CF5" w:rsidRDefault="000B67A4" w:rsidP="00AB36BE">
      <w:pPr>
        <w:ind w:firstLine="720"/>
        <w:jc w:val="both"/>
      </w:pPr>
      <w:r w:rsidRPr="00627CF5">
        <w:t>3</w:t>
      </w:r>
      <w:r w:rsidR="001607CD">
        <w:t>5</w:t>
      </w:r>
      <w:r w:rsidR="00AB36BE" w:rsidRPr="00627CF5">
        <w:t xml:space="preserve">. Индивидуальный предприниматель, </w:t>
      </w:r>
      <w:r w:rsidR="001607CD">
        <w:t xml:space="preserve">гражданин, </w:t>
      </w:r>
      <w:r w:rsidR="00AB36BE" w:rsidRPr="00627CF5">
        <w:t>являющи</w:t>
      </w:r>
      <w:r w:rsidR="00D809D4" w:rsidRPr="00627CF5">
        <w:t>йся</w:t>
      </w:r>
      <w:r w:rsidR="00AB36BE" w:rsidRPr="00627CF5">
        <w:t xml:space="preserve"> контролируемым лиц</w:t>
      </w:r>
      <w:r w:rsidR="00D809D4" w:rsidRPr="00627CF5">
        <w:t>ом</w:t>
      </w:r>
      <w:r w:rsidR="00AB36BE" w:rsidRPr="00627CF5">
        <w:t>, вп</w:t>
      </w:r>
      <w:r w:rsidR="00014588" w:rsidRPr="00627CF5">
        <w:t xml:space="preserve">раве представить в контрольный </w:t>
      </w:r>
      <w:r w:rsidR="00AB36BE" w:rsidRPr="00627CF5">
        <w:t>орган информацию о невозможности присутств</w:t>
      </w:r>
      <w:r w:rsidR="00014588" w:rsidRPr="00627CF5">
        <w:t xml:space="preserve">ия при проведении контрольного </w:t>
      </w:r>
      <w:r w:rsidR="00AB36BE" w:rsidRPr="00627CF5">
        <w:t>мероприятия в следующих случаях:</w:t>
      </w:r>
    </w:p>
    <w:p w:rsidR="00AB36BE" w:rsidRPr="00627CF5" w:rsidRDefault="00AB36BE" w:rsidP="00AB36BE">
      <w:pPr>
        <w:ind w:firstLine="720"/>
        <w:jc w:val="both"/>
      </w:pPr>
      <w:r w:rsidRPr="00627CF5">
        <w:t>временная нетрудоспособность;</w:t>
      </w:r>
    </w:p>
    <w:p w:rsidR="00AB36BE" w:rsidRPr="00627CF5" w:rsidRDefault="00AB36BE" w:rsidP="00AB36BE">
      <w:pPr>
        <w:ind w:firstLine="720"/>
        <w:jc w:val="both"/>
      </w:pPr>
      <w:r w:rsidRPr="00627CF5">
        <w:t>нахождение в служебной командировке или отпуске в ином населенном пункте;</w:t>
      </w:r>
    </w:p>
    <w:p w:rsidR="00AB36BE" w:rsidRPr="00627CF5" w:rsidRDefault="00AB36BE" w:rsidP="00AB36BE">
      <w:pPr>
        <w:ind w:firstLine="720"/>
        <w:jc w:val="both"/>
      </w:pPr>
      <w:r w:rsidRPr="00627CF5">
        <w:t>административный арест;</w:t>
      </w:r>
    </w:p>
    <w:p w:rsidR="00AB36BE" w:rsidRPr="00627CF5" w:rsidRDefault="00AB36BE" w:rsidP="00AB36BE">
      <w:pPr>
        <w:ind w:firstLine="720"/>
        <w:jc w:val="both"/>
      </w:pPr>
      <w:r w:rsidRPr="00627CF5">
        <w:t>избрание меры пресечения в виде подписки о невыезде и надлежащем поведении или запрета определенных действий, препятствующих присутств</w:t>
      </w:r>
      <w:r w:rsidR="00014588" w:rsidRPr="00627CF5">
        <w:t>ию при проведении контрольного</w:t>
      </w:r>
      <w:r w:rsidRPr="00627CF5">
        <w:t xml:space="preserve"> мероприятия, а также в виде заключения под стражу или домашнего ареста;</w:t>
      </w:r>
    </w:p>
    <w:p w:rsidR="00AB36BE" w:rsidRPr="00627CF5" w:rsidRDefault="00AB36BE" w:rsidP="00AB36BE">
      <w:pPr>
        <w:ind w:firstLine="720"/>
        <w:jc w:val="both"/>
      </w:pPr>
      <w:r w:rsidRPr="00627CF5">
        <w:t>смерть близких родственников, подтвержденная документально.</w:t>
      </w:r>
    </w:p>
    <w:p w:rsidR="00AB36BE" w:rsidRPr="00627CF5" w:rsidRDefault="00014588" w:rsidP="00AB36BE">
      <w:pPr>
        <w:ind w:firstLine="720"/>
        <w:jc w:val="both"/>
      </w:pPr>
      <w:r w:rsidRPr="00627CF5">
        <w:t xml:space="preserve">В этих случаях контрольный </w:t>
      </w:r>
      <w:r w:rsidR="00AB36BE" w:rsidRPr="00627CF5">
        <w:t>орган принимает решение об отмене прежнего реш</w:t>
      </w:r>
      <w:r w:rsidRPr="00627CF5">
        <w:t>ения о проведении контрольного</w:t>
      </w:r>
      <w:r w:rsidR="00AB36BE" w:rsidRPr="00627CF5">
        <w:t xml:space="preserve"> мероприят</w:t>
      </w:r>
      <w:r w:rsidRPr="00627CF5">
        <w:t>ия и о проведении контрольного</w:t>
      </w:r>
      <w:r w:rsidR="00AB36BE" w:rsidRPr="00627CF5">
        <w:t xml:space="preserve">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предпринимателя.</w:t>
      </w:r>
    </w:p>
    <w:p w:rsidR="00AB36BE" w:rsidRPr="00627CF5" w:rsidRDefault="000B67A4" w:rsidP="0078521E">
      <w:pPr>
        <w:ind w:firstLine="720"/>
        <w:jc w:val="both"/>
      </w:pPr>
      <w:r w:rsidRPr="00627CF5">
        <w:t>3</w:t>
      </w:r>
      <w:r w:rsidR="001607CD">
        <w:t>6</w:t>
      </w:r>
      <w:r w:rsidR="00AB36BE" w:rsidRPr="00627CF5">
        <w:t>. При проведении</w:t>
      </w:r>
      <w:r w:rsidR="0078521E" w:rsidRPr="00627CF5">
        <w:t xml:space="preserve">  рейдового осмотра, выездной проверки</w:t>
      </w:r>
      <w:r w:rsidR="00AB36BE" w:rsidRPr="00627CF5">
        <w:t xml:space="preserve"> для фиксации доказательств нарушений обязательных требований </w:t>
      </w:r>
      <w:r w:rsidR="00D0700D" w:rsidRPr="00627CF5">
        <w:t xml:space="preserve">должностными лицами контрольного органа </w:t>
      </w:r>
      <w:r w:rsidR="00AB36BE" w:rsidRPr="00627CF5">
        <w:t xml:space="preserve">могут использоваться фотосъемка, аудио- и видеозапись </w:t>
      </w:r>
      <w:r w:rsidR="0078521E" w:rsidRPr="00627CF5">
        <w:t>и иные способы</w:t>
      </w:r>
      <w:r w:rsidR="00AB36BE" w:rsidRPr="00627CF5">
        <w:t xml:space="preserve"> фиксац</w:t>
      </w:r>
      <w:r w:rsidR="0078521E" w:rsidRPr="00627CF5">
        <w:t xml:space="preserve">ии доказательств </w:t>
      </w:r>
      <w:r w:rsidR="00DE3990">
        <w:t>(</w:t>
      </w:r>
      <w:r w:rsidR="0078521E" w:rsidRPr="00627CF5">
        <w:t>при их наличии</w:t>
      </w:r>
      <w:r w:rsidR="00DE3990">
        <w:t>)</w:t>
      </w:r>
      <w:r w:rsidR="00AB36BE" w:rsidRPr="00627CF5">
        <w:t xml:space="preserve">. Фотосъемка, аудио- и </w:t>
      </w:r>
      <w:r w:rsidR="007C773F" w:rsidRPr="00627CF5">
        <w:t>видеозапись,</w:t>
      </w:r>
      <w:r w:rsidR="00AB36BE" w:rsidRPr="00627CF5">
        <w:t xml:space="preserve"> </w:t>
      </w:r>
      <w:r w:rsidR="0078521E" w:rsidRPr="00627CF5">
        <w:t>и иные способы</w:t>
      </w:r>
      <w:r w:rsidR="00AB36BE" w:rsidRPr="00627CF5">
        <w:t xml:space="preserve"> фиксации доказательств </w:t>
      </w:r>
      <w:r w:rsidR="00DE3990">
        <w:t>(</w:t>
      </w:r>
      <w:r w:rsidR="00AB36BE" w:rsidRPr="00627CF5">
        <w:t>при их на</w:t>
      </w:r>
      <w:r w:rsidR="0078521E" w:rsidRPr="00627CF5">
        <w:t>личии</w:t>
      </w:r>
      <w:r w:rsidR="00DE3990">
        <w:t>)</w:t>
      </w:r>
      <w:r w:rsidR="00AB36BE" w:rsidRPr="00627CF5">
        <w:t xml:space="preserve"> не допускаются в отношении носителей сведений, отнесенных к государственной тайне.</w:t>
      </w:r>
    </w:p>
    <w:p w:rsidR="00AB36BE" w:rsidRPr="00627CF5" w:rsidRDefault="00AB36BE" w:rsidP="00AB36BE">
      <w:pPr>
        <w:ind w:firstLine="720"/>
        <w:jc w:val="both"/>
      </w:pPr>
      <w:r w:rsidRPr="00627CF5">
        <w:t xml:space="preserve">При использовании фотосъемки, аудио- и </w:t>
      </w:r>
      <w:r w:rsidR="007C773F" w:rsidRPr="00627CF5">
        <w:t>видеозаписи,</w:t>
      </w:r>
      <w:r w:rsidRPr="00627CF5">
        <w:t xml:space="preserve"> </w:t>
      </w:r>
      <w:r w:rsidR="0078521E" w:rsidRPr="00627CF5">
        <w:t xml:space="preserve">и </w:t>
      </w:r>
      <w:r w:rsidRPr="00627CF5">
        <w:t xml:space="preserve">иных способов фиксации доказательств </w:t>
      </w:r>
      <w:r w:rsidR="00DE3990">
        <w:t>(</w:t>
      </w:r>
      <w:r w:rsidRPr="00627CF5">
        <w:t>при их наличии</w:t>
      </w:r>
      <w:r w:rsidR="00DE3990">
        <w:t>)</w:t>
      </w:r>
      <w:r w:rsidRPr="00627CF5">
        <w:t xml:space="preserve">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AB36BE" w:rsidRPr="00627CF5" w:rsidRDefault="00AB36BE" w:rsidP="00AB36BE">
      <w:pPr>
        <w:ind w:firstLine="720"/>
        <w:jc w:val="both"/>
      </w:pPr>
      <w:r w:rsidRPr="00627CF5"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</w:t>
      </w:r>
      <w:r w:rsidR="00014588" w:rsidRPr="00627CF5">
        <w:t>риобщаются к акту контрольного</w:t>
      </w:r>
      <w:r w:rsidRPr="00627CF5">
        <w:t xml:space="preserve"> мероприятия.</w:t>
      </w:r>
    </w:p>
    <w:p w:rsidR="00AB36BE" w:rsidRPr="00627CF5" w:rsidRDefault="00AB36BE" w:rsidP="00AB36BE">
      <w:pPr>
        <w:ind w:firstLine="720"/>
        <w:jc w:val="both"/>
      </w:pPr>
      <w:r w:rsidRPr="00627CF5">
        <w:t xml:space="preserve">Информация о типах и марках технических средств, использованных при фотосъемке, аудио- и </w:t>
      </w:r>
      <w:r w:rsidR="007C773F" w:rsidRPr="00627CF5">
        <w:t>видеозаписи,</w:t>
      </w:r>
      <w:r w:rsidRPr="00627CF5">
        <w:t xml:space="preserve"> </w:t>
      </w:r>
      <w:r w:rsidR="0078521E" w:rsidRPr="00627CF5">
        <w:t xml:space="preserve">и </w:t>
      </w:r>
      <w:r w:rsidRPr="00627CF5">
        <w:t>иных способов фиксац</w:t>
      </w:r>
      <w:r w:rsidR="0078521E" w:rsidRPr="00627CF5">
        <w:t xml:space="preserve">ии </w:t>
      </w:r>
      <w:r w:rsidR="0078521E" w:rsidRPr="00627CF5">
        <w:lastRenderedPageBreak/>
        <w:t xml:space="preserve">доказательств </w:t>
      </w:r>
      <w:r w:rsidR="00DE3990">
        <w:t>(</w:t>
      </w:r>
      <w:r w:rsidR="0078521E" w:rsidRPr="00627CF5">
        <w:t>при их наличии</w:t>
      </w:r>
      <w:r w:rsidR="00DE3990">
        <w:t>)</w:t>
      </w:r>
      <w:r w:rsidRPr="00627CF5">
        <w:t>, у</w:t>
      </w:r>
      <w:r w:rsidR="00014588" w:rsidRPr="00627CF5">
        <w:t>казывается в акте контрольного</w:t>
      </w:r>
      <w:r w:rsidRPr="00627CF5">
        <w:t xml:space="preserve"> мероприятия.</w:t>
      </w:r>
    </w:p>
    <w:p w:rsidR="00AB36BE" w:rsidRPr="00627CF5" w:rsidRDefault="000B67A4" w:rsidP="00AB36BE">
      <w:pPr>
        <w:ind w:firstLine="720"/>
        <w:jc w:val="both"/>
      </w:pPr>
      <w:r w:rsidRPr="00627CF5">
        <w:t>3</w:t>
      </w:r>
      <w:r w:rsidR="001607CD">
        <w:t>7</w:t>
      </w:r>
      <w:r w:rsidR="00AB36BE" w:rsidRPr="00627CF5">
        <w:t xml:space="preserve">. Досмотр осуществляется </w:t>
      </w:r>
      <w:r w:rsidR="00D0700D" w:rsidRPr="00627CF5">
        <w:t xml:space="preserve">должностными лицами контрольного органа </w:t>
      </w:r>
      <w:r w:rsidR="00AB36BE" w:rsidRPr="00627CF5">
        <w:t>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причинения вреда (ущерба) жизни или здоровью граждан</w:t>
      </w:r>
      <w:r w:rsidR="004A29B5">
        <w:t xml:space="preserve"> с обязательным применением видеозаписи</w:t>
      </w:r>
      <w:r w:rsidR="00AB36BE" w:rsidRPr="00627CF5">
        <w:t>.</w:t>
      </w:r>
    </w:p>
    <w:p w:rsidR="00AB36BE" w:rsidRPr="00627CF5" w:rsidRDefault="000B67A4" w:rsidP="00AB36BE">
      <w:pPr>
        <w:ind w:firstLine="720"/>
        <w:jc w:val="both"/>
      </w:pPr>
      <w:r w:rsidRPr="00627CF5">
        <w:t>3</w:t>
      </w:r>
      <w:r w:rsidR="001607CD">
        <w:t>8</w:t>
      </w:r>
      <w:r w:rsidR="00AB36BE" w:rsidRPr="00627CF5">
        <w:t>. При осуществлении экспертизы образцы, направляемые на исследование, отбираются, удостоверяются и представляются на экспертизу ко</w:t>
      </w:r>
      <w:r w:rsidR="00014588" w:rsidRPr="00627CF5">
        <w:t xml:space="preserve">нтрольным </w:t>
      </w:r>
      <w:r w:rsidR="00D45548" w:rsidRPr="00627CF5">
        <w:t xml:space="preserve">органом, </w:t>
      </w:r>
      <w:r w:rsidR="00AB36BE" w:rsidRPr="00627CF5">
        <w:t>экспертной организацией, которой поручено осуществление экспертизы.</w:t>
      </w:r>
    </w:p>
    <w:p w:rsidR="00AB36BE" w:rsidRPr="00627CF5" w:rsidRDefault="00AB36BE" w:rsidP="00AB36BE">
      <w:pPr>
        <w:ind w:firstLine="720"/>
        <w:jc w:val="both"/>
      </w:pPr>
      <w:r w:rsidRPr="00627CF5">
        <w:t>При невозможности транспортировки образца исследования к мес</w:t>
      </w:r>
      <w:r w:rsidR="00014588" w:rsidRPr="00627CF5">
        <w:t xml:space="preserve">ту работы эксперта контрольный </w:t>
      </w:r>
      <w:r w:rsidRPr="00627CF5">
        <w:t>орган обеспечивает ему беспрепятственный доступ к образцу и необходимые условия для исследования в следующих случаях:</w:t>
      </w:r>
    </w:p>
    <w:p w:rsidR="00AB36BE" w:rsidRPr="00627CF5" w:rsidRDefault="00AB36BE" w:rsidP="00AB36BE">
      <w:pPr>
        <w:ind w:firstLine="720"/>
        <w:jc w:val="both"/>
      </w:pPr>
      <w:r w:rsidRPr="00627CF5">
        <w:t>образец исследования является носителем сведений, составляющих государственную тайну;</w:t>
      </w:r>
    </w:p>
    <w:p w:rsidR="00AB36BE" w:rsidRPr="00627CF5" w:rsidRDefault="00AB36BE" w:rsidP="00AB36BE">
      <w:pPr>
        <w:ind w:firstLine="720"/>
        <w:jc w:val="both"/>
      </w:pPr>
      <w:r w:rsidRPr="00627CF5">
        <w:t>образец исследования является крупногабаритным.</w:t>
      </w:r>
    </w:p>
    <w:p w:rsidR="00AB36BE" w:rsidRPr="00627CF5" w:rsidRDefault="001607CD" w:rsidP="00AB36BE">
      <w:pPr>
        <w:ind w:firstLine="720"/>
        <w:jc w:val="both"/>
      </w:pPr>
      <w:r>
        <w:t>39</w:t>
      </w:r>
      <w:r w:rsidR="00AB36BE" w:rsidRPr="00627CF5">
        <w:t>. Ес</w:t>
      </w:r>
      <w:r w:rsidR="00014588" w:rsidRPr="00627CF5">
        <w:t xml:space="preserve">ли по результатам контрольного </w:t>
      </w:r>
      <w:r w:rsidR="00AB36BE" w:rsidRPr="00627CF5">
        <w:t>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</w:t>
      </w:r>
      <w:r w:rsidR="00014588" w:rsidRPr="00627CF5">
        <w:t xml:space="preserve">ой ответственности контрольным </w:t>
      </w:r>
      <w:r w:rsidR="00AB36BE" w:rsidRPr="00627CF5">
        <w:t>органом не принимаются в с</w:t>
      </w:r>
      <w:r w:rsidR="00014588" w:rsidRPr="00627CF5">
        <w:t xml:space="preserve">лучае отсутствия в контрольном </w:t>
      </w:r>
      <w:r w:rsidR="00AB36BE" w:rsidRPr="00627CF5">
        <w:t>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</w:p>
    <w:p w:rsidR="00AB36BE" w:rsidRPr="00627CF5" w:rsidRDefault="00AB36BE" w:rsidP="00AB36BE">
      <w:pPr>
        <w:ind w:firstLine="720"/>
        <w:jc w:val="both"/>
      </w:pPr>
    </w:p>
    <w:p w:rsidR="00AB36BE" w:rsidRPr="001308D7" w:rsidRDefault="007E6C8B" w:rsidP="00AB36BE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AB36BE" w:rsidRPr="001308D7">
        <w:rPr>
          <w:b/>
          <w:color w:val="000000"/>
          <w:lang w:val="en-US"/>
        </w:rPr>
        <w:t>V</w:t>
      </w:r>
      <w:r w:rsidR="00AB36BE" w:rsidRPr="001308D7">
        <w:rPr>
          <w:b/>
          <w:color w:val="000000"/>
        </w:rPr>
        <w:t>. Оценка результативности и эффективности деятельности</w:t>
      </w:r>
    </w:p>
    <w:p w:rsidR="00AB36BE" w:rsidRPr="001308D7" w:rsidRDefault="00AB36BE" w:rsidP="00AB36BE">
      <w:pPr>
        <w:jc w:val="center"/>
        <w:rPr>
          <w:b/>
          <w:color w:val="000000"/>
        </w:rPr>
      </w:pPr>
      <w:r w:rsidRPr="001308D7">
        <w:rPr>
          <w:b/>
          <w:color w:val="000000"/>
        </w:rPr>
        <w:t>контрольного (надзорного) органа по осуществлению</w:t>
      </w:r>
    </w:p>
    <w:p w:rsidR="00AB36BE" w:rsidRPr="001308D7" w:rsidRDefault="00AB36BE" w:rsidP="00AB36BE">
      <w:pPr>
        <w:jc w:val="center"/>
        <w:rPr>
          <w:b/>
          <w:color w:val="000000"/>
        </w:rPr>
      </w:pPr>
      <w:r w:rsidRPr="001308D7">
        <w:rPr>
          <w:b/>
          <w:color w:val="000000"/>
        </w:rPr>
        <w:t>муниципального контроля</w:t>
      </w:r>
    </w:p>
    <w:p w:rsidR="00AB36BE" w:rsidRPr="001308D7" w:rsidRDefault="00AB36BE" w:rsidP="00AB36BE">
      <w:pPr>
        <w:ind w:firstLine="720"/>
        <w:jc w:val="both"/>
        <w:rPr>
          <w:color w:val="000000"/>
        </w:rPr>
      </w:pPr>
    </w:p>
    <w:p w:rsidR="00AB36BE" w:rsidRPr="00627CF5" w:rsidRDefault="00E65E4D" w:rsidP="00AB36BE">
      <w:pPr>
        <w:ind w:firstLine="720"/>
        <w:jc w:val="both"/>
      </w:pPr>
      <w:r w:rsidRPr="002F3D3D">
        <w:rPr>
          <w:color w:val="000000"/>
        </w:rPr>
        <w:t>4</w:t>
      </w:r>
      <w:r w:rsidR="007E6C8B" w:rsidRPr="002F3D3D">
        <w:rPr>
          <w:color w:val="000000"/>
        </w:rPr>
        <w:t>0</w:t>
      </w:r>
      <w:r w:rsidR="00AB36BE" w:rsidRPr="002F3D3D">
        <w:rPr>
          <w:color w:val="000000"/>
        </w:rPr>
        <w:t>.</w:t>
      </w:r>
      <w:r w:rsidR="00AB36BE" w:rsidRPr="001308D7">
        <w:rPr>
          <w:color w:val="000000"/>
        </w:rPr>
        <w:t xml:space="preserve"> Оценка результативности и эффективн</w:t>
      </w:r>
      <w:r w:rsidR="00394005" w:rsidRPr="001308D7">
        <w:rPr>
          <w:color w:val="000000"/>
        </w:rPr>
        <w:t>ости деятельности контрольного</w:t>
      </w:r>
      <w:r w:rsidR="00AB36BE" w:rsidRPr="001308D7">
        <w:rPr>
          <w:color w:val="000000"/>
        </w:rPr>
        <w:t xml:space="preserve"> органа по осуществлению муниципального контроля осуществляется на</w:t>
      </w:r>
      <w:r w:rsidR="00AB36BE" w:rsidRPr="00627CF5">
        <w:t xml:space="preserve"> основе системы показателей результативности и эффективности муниципального контроля по итогам каждого календарного года.</w:t>
      </w:r>
    </w:p>
    <w:p w:rsidR="00AB36BE" w:rsidRPr="00627CF5" w:rsidRDefault="00885075" w:rsidP="00AB36BE">
      <w:pPr>
        <w:ind w:firstLine="720"/>
        <w:jc w:val="both"/>
      </w:pPr>
      <w:r w:rsidRPr="00627CF5">
        <w:t>4</w:t>
      </w:r>
      <w:r w:rsidR="007E6C8B" w:rsidRPr="007E6C8B">
        <w:t>1</w:t>
      </w:r>
      <w:r w:rsidR="00AB36BE" w:rsidRPr="00627CF5">
        <w:t>. В систему показателей результативности и эффективн</w:t>
      </w:r>
      <w:r w:rsidR="00394005" w:rsidRPr="00627CF5">
        <w:t>ости деятельности контрольного</w:t>
      </w:r>
      <w:r w:rsidR="00AB36BE" w:rsidRPr="00627CF5">
        <w:t xml:space="preserve"> органа входят:</w:t>
      </w:r>
    </w:p>
    <w:p w:rsidR="00AB36BE" w:rsidRPr="00627CF5" w:rsidRDefault="00AB36BE" w:rsidP="00EC5192">
      <w:pPr>
        <w:autoSpaceDE w:val="0"/>
        <w:autoSpaceDN w:val="0"/>
        <w:adjustRightInd w:val="0"/>
        <w:ind w:firstLine="567"/>
        <w:jc w:val="both"/>
      </w:pPr>
      <w:r w:rsidRPr="00627CF5">
        <w:t xml:space="preserve">ключевые показатели </w:t>
      </w:r>
      <w:r w:rsidR="00DD6F57" w:rsidRPr="00627CF5">
        <w:t xml:space="preserve">муниципального </w:t>
      </w:r>
      <w:r w:rsidR="00DD6F57" w:rsidRPr="00EC5192">
        <w:t xml:space="preserve">контроля </w:t>
      </w:r>
      <w:r w:rsidR="00EC5192" w:rsidRPr="00EC5192">
        <w:t xml:space="preserve">в сфере благоустройства на территории </w:t>
      </w:r>
      <w:r w:rsidR="00C65B62">
        <w:rPr>
          <w:color w:val="000000"/>
        </w:rPr>
        <w:t>муниципального образования «Катунинское»</w:t>
      </w:r>
      <w:r w:rsidR="00EC5192" w:rsidRPr="00EC5192">
        <w:t xml:space="preserve"> Приморского муниципального района Архангельской области</w:t>
      </w:r>
      <w:r w:rsidR="00EC5192">
        <w:t xml:space="preserve">, </w:t>
      </w:r>
      <w:r w:rsidRPr="00627CF5">
        <w:t>в</w:t>
      </w:r>
      <w:r w:rsidR="004E1A58">
        <w:t xml:space="preserve"> соответствии с приложением № </w:t>
      </w:r>
      <w:r w:rsidRPr="00627CF5">
        <w:t>1 к настоящему Положению;</w:t>
      </w:r>
    </w:p>
    <w:p w:rsidR="00AB36BE" w:rsidRPr="00627CF5" w:rsidRDefault="00AB36BE" w:rsidP="00EC5192">
      <w:pPr>
        <w:autoSpaceDE w:val="0"/>
        <w:autoSpaceDN w:val="0"/>
        <w:adjustRightInd w:val="0"/>
        <w:ind w:firstLine="709"/>
        <w:jc w:val="both"/>
      </w:pPr>
      <w:r w:rsidRPr="00EC5192">
        <w:t xml:space="preserve">индикативные показатели </w:t>
      </w:r>
      <w:r w:rsidR="00DD6F57" w:rsidRPr="00EC5192">
        <w:t xml:space="preserve">муниципального контроля </w:t>
      </w:r>
      <w:r w:rsidR="00EC5192" w:rsidRPr="00EC5192">
        <w:t xml:space="preserve">в сфере благоустройства на территории </w:t>
      </w:r>
      <w:r w:rsidR="00C65B62">
        <w:rPr>
          <w:color w:val="000000"/>
        </w:rPr>
        <w:t>муниципального образования «Катунинское»</w:t>
      </w:r>
      <w:r w:rsidR="004E1A58" w:rsidRPr="00EC5192">
        <w:t xml:space="preserve"> </w:t>
      </w:r>
      <w:r w:rsidR="00EC5192" w:rsidRPr="00EC5192">
        <w:lastRenderedPageBreak/>
        <w:t>Приморского муниципального района Архангельской области</w:t>
      </w:r>
      <w:r w:rsidR="00EC5192">
        <w:t xml:space="preserve">, </w:t>
      </w:r>
      <w:r w:rsidR="004E1A58">
        <w:t xml:space="preserve">в соответствии с приложением № </w:t>
      </w:r>
      <w:r w:rsidRPr="00627CF5">
        <w:t>2 к настоящему Положению.</w:t>
      </w:r>
    </w:p>
    <w:p w:rsidR="00AB36BE" w:rsidRPr="00627CF5" w:rsidRDefault="00AB36BE" w:rsidP="00AB36BE">
      <w:pPr>
        <w:ind w:firstLine="720"/>
        <w:jc w:val="both"/>
      </w:pPr>
    </w:p>
    <w:p w:rsidR="00AB36BE" w:rsidRPr="00627CF5" w:rsidRDefault="00AB36BE" w:rsidP="00AB36BE"/>
    <w:p w:rsidR="00E65E4D" w:rsidRDefault="00E65E4D" w:rsidP="00885075"/>
    <w:p w:rsidR="00084A1D" w:rsidRDefault="00084A1D" w:rsidP="00885075"/>
    <w:p w:rsidR="00EC5192" w:rsidRDefault="00EC5192" w:rsidP="00885075"/>
    <w:p w:rsidR="00EC5192" w:rsidRDefault="00EC5192" w:rsidP="00885075"/>
    <w:p w:rsidR="00EC5192" w:rsidRDefault="00EC5192" w:rsidP="00885075"/>
    <w:p w:rsidR="004A4962" w:rsidRDefault="004A4962" w:rsidP="00885075"/>
    <w:p w:rsidR="004A4962" w:rsidRPr="00627CF5" w:rsidRDefault="004A4962" w:rsidP="00885075"/>
    <w:p w:rsidR="00E65E4D" w:rsidRPr="00627CF5" w:rsidRDefault="00E65E4D" w:rsidP="00AB36BE">
      <w:pPr>
        <w:ind w:left="5400"/>
        <w:jc w:val="center"/>
      </w:pPr>
    </w:p>
    <w:p w:rsidR="00AB36BE" w:rsidRPr="00627CF5" w:rsidRDefault="004A4962" w:rsidP="00AB36BE">
      <w:pPr>
        <w:ind w:left="5400"/>
        <w:jc w:val="center"/>
      </w:pPr>
      <w:r>
        <w:t xml:space="preserve">ПРИЛОЖЕНИЕ № </w:t>
      </w:r>
      <w:r w:rsidR="00AB36BE" w:rsidRPr="00627CF5">
        <w:t>1</w:t>
      </w:r>
    </w:p>
    <w:p w:rsidR="00354A77" w:rsidRPr="00445606" w:rsidRDefault="0031113D" w:rsidP="00354A77">
      <w:pPr>
        <w:ind w:left="4820"/>
        <w:jc w:val="center"/>
        <w:rPr>
          <w:color w:val="000000"/>
        </w:rPr>
      </w:pPr>
      <w:r w:rsidRPr="00627CF5">
        <w:t xml:space="preserve">к </w:t>
      </w:r>
      <w:r w:rsidR="00354A77">
        <w:t xml:space="preserve">Положению о муниципальном контроле в сфере благоустройства на </w:t>
      </w:r>
      <w:r w:rsidR="00354A77" w:rsidRPr="00445606">
        <w:rPr>
          <w:color w:val="000000"/>
        </w:rPr>
        <w:t xml:space="preserve">территории </w:t>
      </w:r>
      <w:r w:rsidR="00C65B62">
        <w:rPr>
          <w:color w:val="000000"/>
        </w:rPr>
        <w:t>муниципального образования «Катунинское»</w:t>
      </w:r>
    </w:p>
    <w:p w:rsidR="00AB36BE" w:rsidRPr="00627CF5" w:rsidRDefault="00354A77" w:rsidP="00354A77">
      <w:pPr>
        <w:ind w:left="4820"/>
        <w:jc w:val="center"/>
      </w:pPr>
      <w:r>
        <w:t xml:space="preserve"> Приморского муниципального района Архангельской области</w:t>
      </w:r>
    </w:p>
    <w:p w:rsidR="00AB36BE" w:rsidRPr="00627CF5" w:rsidRDefault="00AB36BE" w:rsidP="00AB36BE"/>
    <w:p w:rsidR="00AB36BE" w:rsidRPr="00627CF5" w:rsidRDefault="00AB36BE" w:rsidP="00AB36BE">
      <w:pPr>
        <w:ind w:firstLine="720"/>
      </w:pPr>
    </w:p>
    <w:p w:rsidR="00AB36BE" w:rsidRPr="00627CF5" w:rsidRDefault="00AB36BE" w:rsidP="00AB36BE">
      <w:pPr>
        <w:jc w:val="center"/>
        <w:rPr>
          <w:b/>
        </w:rPr>
      </w:pPr>
      <w:r w:rsidRPr="00627CF5">
        <w:rPr>
          <w:b/>
        </w:rPr>
        <w:t>КЛЮЧЕВЫЕ ПОКАЗАТЕЛИ</w:t>
      </w:r>
    </w:p>
    <w:p w:rsidR="00EC5192" w:rsidRDefault="0031113D" w:rsidP="00EC5192">
      <w:pPr>
        <w:autoSpaceDE w:val="0"/>
        <w:autoSpaceDN w:val="0"/>
        <w:adjustRightInd w:val="0"/>
        <w:jc w:val="center"/>
        <w:rPr>
          <w:b/>
          <w:bCs/>
        </w:rPr>
      </w:pPr>
      <w:r w:rsidRPr="00627CF5">
        <w:rPr>
          <w:b/>
        </w:rPr>
        <w:t xml:space="preserve">муниципального контроля </w:t>
      </w:r>
      <w:r w:rsidR="00EC5192">
        <w:rPr>
          <w:b/>
          <w:bCs/>
        </w:rPr>
        <w:t>в сфере благоустройства</w:t>
      </w:r>
      <w:r w:rsidR="00EC5192" w:rsidRPr="00B55FBE">
        <w:rPr>
          <w:b/>
          <w:bCs/>
        </w:rPr>
        <w:t xml:space="preserve"> на территории </w:t>
      </w:r>
      <w:r w:rsidR="00C65B62">
        <w:rPr>
          <w:b/>
          <w:color w:val="000000"/>
        </w:rPr>
        <w:t>муниципального образования «Катунинское»</w:t>
      </w:r>
    </w:p>
    <w:p w:rsidR="00EC5192" w:rsidRDefault="00EC5192" w:rsidP="00EC51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B55FBE">
        <w:rPr>
          <w:b/>
          <w:bCs/>
        </w:rPr>
        <w:t>Приморск</w:t>
      </w:r>
      <w:r>
        <w:rPr>
          <w:b/>
          <w:bCs/>
        </w:rPr>
        <w:t>ого</w:t>
      </w:r>
      <w:r w:rsidRPr="00B55FBE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Pr="00B55FBE">
        <w:rPr>
          <w:b/>
          <w:bCs/>
        </w:rPr>
        <w:t xml:space="preserve"> район</w:t>
      </w:r>
      <w:r>
        <w:rPr>
          <w:b/>
          <w:bCs/>
        </w:rPr>
        <w:t>а</w:t>
      </w:r>
      <w:r w:rsidRPr="00B55FBE">
        <w:rPr>
          <w:b/>
          <w:bCs/>
        </w:rPr>
        <w:t xml:space="preserve"> Архангельской области</w:t>
      </w:r>
    </w:p>
    <w:p w:rsidR="00EC5192" w:rsidRPr="00627CF5" w:rsidRDefault="00EC5192" w:rsidP="00EC5192">
      <w:pPr>
        <w:jc w:val="center"/>
      </w:pPr>
    </w:p>
    <w:p w:rsidR="00AB36BE" w:rsidRPr="00627CF5" w:rsidRDefault="00AB36BE" w:rsidP="00EC51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0230FC" w:rsidRPr="00654D75" w:rsidTr="00692CE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FC" w:rsidRPr="00654D75" w:rsidRDefault="000230FC" w:rsidP="00692CE2">
            <w:pPr>
              <w:jc w:val="center"/>
              <w:rPr>
                <w:sz w:val="24"/>
                <w:szCs w:val="24"/>
              </w:rPr>
            </w:pPr>
            <w:r w:rsidRPr="00654D75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FC" w:rsidRPr="00654D75" w:rsidRDefault="000230FC" w:rsidP="00692CE2">
            <w:pPr>
              <w:jc w:val="center"/>
              <w:rPr>
                <w:sz w:val="24"/>
                <w:szCs w:val="24"/>
              </w:rPr>
            </w:pPr>
            <w:r w:rsidRPr="00654D75">
              <w:rPr>
                <w:sz w:val="24"/>
                <w:szCs w:val="24"/>
              </w:rPr>
              <w:t>Целевые (плановые) значения</w:t>
            </w:r>
          </w:p>
        </w:tc>
      </w:tr>
      <w:tr w:rsidR="000230FC" w:rsidRPr="00654D75" w:rsidTr="00692CE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FC" w:rsidRPr="00654D75" w:rsidRDefault="000230FC" w:rsidP="00692CE2">
            <w:pPr>
              <w:rPr>
                <w:sz w:val="24"/>
                <w:szCs w:val="24"/>
              </w:rPr>
            </w:pPr>
            <w:r w:rsidRPr="00654D7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Устранение нарушений обязательных требований, связанных с осуществлением земляных работ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FC" w:rsidRPr="00654D75" w:rsidRDefault="000230FC" w:rsidP="006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  <w:tr w:rsidR="000230FC" w:rsidRPr="00654D75" w:rsidTr="00692CE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FC" w:rsidRPr="00654D75" w:rsidRDefault="000230FC" w:rsidP="0069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5537E">
              <w:rPr>
                <w:sz w:val="24"/>
                <w:szCs w:val="24"/>
              </w:rPr>
              <w:t>Устранение нарушений обязательных требований, связанных с</w:t>
            </w:r>
            <w:r>
              <w:t xml:space="preserve"> </w:t>
            </w:r>
            <w:r w:rsidRPr="0045537E">
              <w:rPr>
                <w:sz w:val="24"/>
                <w:szCs w:val="24"/>
              </w:rPr>
              <w:t>содержани</w:t>
            </w:r>
            <w:r>
              <w:rPr>
                <w:sz w:val="24"/>
                <w:szCs w:val="24"/>
              </w:rPr>
              <w:t>ем</w:t>
            </w:r>
            <w:r w:rsidRPr="0045537E">
              <w:rPr>
                <w:sz w:val="24"/>
                <w:szCs w:val="24"/>
              </w:rPr>
              <w:t xml:space="preserve"> и ремонт</w:t>
            </w:r>
            <w:r>
              <w:rPr>
                <w:sz w:val="24"/>
                <w:szCs w:val="24"/>
              </w:rPr>
              <w:t>ом</w:t>
            </w:r>
            <w:r w:rsidRPr="0045537E">
              <w:rPr>
                <w:sz w:val="24"/>
                <w:szCs w:val="24"/>
              </w:rPr>
              <w:t xml:space="preserve"> фасада здания (сооружения)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FC" w:rsidRPr="00654D75" w:rsidRDefault="000230FC" w:rsidP="006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90 %</w:t>
            </w:r>
          </w:p>
        </w:tc>
      </w:tr>
      <w:tr w:rsidR="000230FC" w:rsidRPr="00654D75" w:rsidTr="00692CE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FC" w:rsidRDefault="000230FC" w:rsidP="0069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5537E">
              <w:rPr>
                <w:sz w:val="24"/>
                <w:szCs w:val="24"/>
              </w:rPr>
              <w:t>Устранение нарушений обязательных требований, связанных с</w:t>
            </w:r>
            <w:r>
              <w:rPr>
                <w:sz w:val="24"/>
                <w:szCs w:val="24"/>
              </w:rPr>
              <w:t xml:space="preserve"> уборкой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FC" w:rsidRPr="00654D75" w:rsidRDefault="000230FC" w:rsidP="006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  <w:tr w:rsidR="000230FC" w:rsidRPr="00654D75" w:rsidTr="00692CE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FC" w:rsidRPr="00654D75" w:rsidRDefault="000230FC" w:rsidP="0069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54D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5537E">
              <w:rPr>
                <w:sz w:val="24"/>
                <w:szCs w:val="24"/>
              </w:rPr>
              <w:t>Устранение нарушений обязательных требований, связанных с</w:t>
            </w:r>
            <w:r>
              <w:rPr>
                <w:sz w:val="24"/>
                <w:szCs w:val="24"/>
              </w:rPr>
              <w:t xml:space="preserve"> </w:t>
            </w:r>
            <w:r w:rsidRPr="0045537E">
              <w:rPr>
                <w:sz w:val="24"/>
                <w:szCs w:val="24"/>
              </w:rPr>
              <w:t>размещени</w:t>
            </w:r>
            <w:r>
              <w:rPr>
                <w:sz w:val="24"/>
                <w:szCs w:val="24"/>
              </w:rPr>
              <w:t xml:space="preserve">ем </w:t>
            </w:r>
            <w:r w:rsidRPr="0045537E">
              <w:rPr>
                <w:sz w:val="24"/>
                <w:szCs w:val="24"/>
              </w:rPr>
              <w:t>нек</w:t>
            </w:r>
            <w:r>
              <w:rPr>
                <w:sz w:val="24"/>
                <w:szCs w:val="24"/>
              </w:rPr>
              <w:t>апитальных строений, сооружений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FC" w:rsidRPr="00654D75" w:rsidRDefault="000230FC" w:rsidP="006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</w:t>
            </w:r>
          </w:p>
        </w:tc>
      </w:tr>
      <w:tr w:rsidR="000230FC" w:rsidRPr="00654D75" w:rsidTr="00692CE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FC" w:rsidRPr="004E4CB1" w:rsidRDefault="000230FC" w:rsidP="0069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45537E">
              <w:rPr>
                <w:sz w:val="24"/>
                <w:szCs w:val="24"/>
              </w:rPr>
              <w:t>Устранение нарушений обязательных требований, связанных с</w:t>
            </w:r>
            <w:r>
              <w:rPr>
                <w:sz w:val="24"/>
                <w:szCs w:val="24"/>
              </w:rPr>
              <w:t xml:space="preserve"> нарушением</w:t>
            </w:r>
            <w:r w:rsidRPr="0045537E">
              <w:rPr>
                <w:sz w:val="24"/>
                <w:szCs w:val="24"/>
              </w:rPr>
              <w:t xml:space="preserve"> правил содержания инженерных сетей и коммуникаций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FC" w:rsidRPr="00654D75" w:rsidRDefault="000230FC" w:rsidP="006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90 %</w:t>
            </w:r>
          </w:p>
        </w:tc>
      </w:tr>
      <w:tr w:rsidR="000230FC" w:rsidTr="00692CE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FC" w:rsidRDefault="000230FC" w:rsidP="0069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45537E">
              <w:rPr>
                <w:sz w:val="24"/>
                <w:szCs w:val="24"/>
              </w:rPr>
              <w:t>Устранение нарушений обязательных требований</w:t>
            </w:r>
            <w:r>
              <w:rPr>
                <w:sz w:val="24"/>
                <w:szCs w:val="24"/>
              </w:rPr>
              <w:t>, связанных с н</w:t>
            </w:r>
            <w:r w:rsidRPr="0045537E">
              <w:rPr>
                <w:sz w:val="24"/>
                <w:szCs w:val="24"/>
              </w:rPr>
              <w:t>евыполнение</w:t>
            </w:r>
            <w:r>
              <w:rPr>
                <w:sz w:val="24"/>
                <w:szCs w:val="24"/>
              </w:rPr>
              <w:t>м</w:t>
            </w:r>
            <w:r w:rsidRPr="0045537E">
              <w:rPr>
                <w:sz w:val="24"/>
                <w:szCs w:val="24"/>
              </w:rPr>
              <w:t xml:space="preserve"> или ненадлежащ</w:t>
            </w:r>
            <w:r>
              <w:rPr>
                <w:sz w:val="24"/>
                <w:szCs w:val="24"/>
              </w:rPr>
              <w:t>им</w:t>
            </w:r>
            <w:r w:rsidRPr="0045537E">
              <w:rPr>
                <w:sz w:val="24"/>
                <w:szCs w:val="24"/>
              </w:rPr>
              <w:t xml:space="preserve"> выполнение</w:t>
            </w:r>
            <w:r>
              <w:rPr>
                <w:sz w:val="24"/>
                <w:szCs w:val="24"/>
              </w:rPr>
              <w:t>м</w:t>
            </w:r>
            <w:r w:rsidRPr="0045537E">
              <w:rPr>
                <w:sz w:val="24"/>
                <w:szCs w:val="24"/>
              </w:rPr>
              <w:t xml:space="preserve"> работ по уборке снега, </w:t>
            </w:r>
            <w:r w:rsidRPr="00582FC5">
              <w:rPr>
                <w:sz w:val="24"/>
                <w:szCs w:val="24"/>
              </w:rPr>
              <w:t>наледи и (или) удалению сосулек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FC" w:rsidRDefault="000230FC" w:rsidP="006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0230FC" w:rsidTr="00692CE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FC" w:rsidRDefault="000230FC" w:rsidP="0069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45537E">
              <w:rPr>
                <w:sz w:val="24"/>
                <w:szCs w:val="24"/>
              </w:rPr>
              <w:t>Устранение нарушений обязательных требований, связанных с</w:t>
            </w:r>
            <w:r>
              <w:rPr>
                <w:sz w:val="24"/>
                <w:szCs w:val="24"/>
              </w:rPr>
              <w:t xml:space="preserve"> н</w:t>
            </w:r>
            <w:r w:rsidRPr="0045537E">
              <w:rPr>
                <w:sz w:val="24"/>
                <w:szCs w:val="24"/>
              </w:rPr>
              <w:t>енадлежащ</w:t>
            </w:r>
            <w:r>
              <w:rPr>
                <w:sz w:val="24"/>
                <w:szCs w:val="24"/>
              </w:rPr>
              <w:t>им</w:t>
            </w:r>
            <w:r w:rsidRPr="0045537E">
              <w:rPr>
                <w:sz w:val="24"/>
                <w:szCs w:val="24"/>
              </w:rPr>
              <w:t xml:space="preserve"> содержание</w:t>
            </w:r>
            <w:r>
              <w:rPr>
                <w:sz w:val="24"/>
                <w:szCs w:val="24"/>
              </w:rPr>
              <w:t>м</w:t>
            </w:r>
            <w:r w:rsidRPr="0045537E">
              <w:rPr>
                <w:sz w:val="24"/>
                <w:szCs w:val="24"/>
              </w:rPr>
              <w:t xml:space="preserve"> рекламных и </w:t>
            </w:r>
            <w:r w:rsidRPr="0045537E">
              <w:rPr>
                <w:sz w:val="24"/>
                <w:szCs w:val="24"/>
              </w:rPr>
              <w:lastRenderedPageBreak/>
              <w:t>информационных конструкций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FC" w:rsidRDefault="000230FC" w:rsidP="006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90 %</w:t>
            </w:r>
          </w:p>
        </w:tc>
      </w:tr>
      <w:tr w:rsidR="000230FC" w:rsidTr="00692CE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FC" w:rsidRDefault="000230FC" w:rsidP="0069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Информированность лиц, в действиях которых выявлены нарушения,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 порядке устройства ограждений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FC" w:rsidRDefault="000230FC" w:rsidP="006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0230FC" w:rsidTr="00692CE2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FC" w:rsidRDefault="000230FC" w:rsidP="0069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Добровольное устранение признаков нарушений обязательных требований на основании предостережений, выданных контрольным органом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FC" w:rsidRDefault="000230FC" w:rsidP="006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</w:tr>
    </w:tbl>
    <w:p w:rsidR="00AB36BE" w:rsidRPr="00627CF5" w:rsidRDefault="00AB36BE" w:rsidP="00AB36BE">
      <w:pPr>
        <w:ind w:firstLine="720"/>
      </w:pPr>
    </w:p>
    <w:p w:rsidR="0021167C" w:rsidRPr="00627CF5" w:rsidRDefault="0021167C" w:rsidP="00AB36BE">
      <w:pPr>
        <w:ind w:firstLine="720"/>
      </w:pPr>
    </w:p>
    <w:p w:rsidR="0021167C" w:rsidRPr="00627CF5" w:rsidRDefault="0021167C" w:rsidP="004E1A58"/>
    <w:p w:rsidR="0021167C" w:rsidRPr="00627CF5" w:rsidRDefault="0021167C" w:rsidP="00AB36BE">
      <w:pPr>
        <w:ind w:firstLine="720"/>
      </w:pPr>
    </w:p>
    <w:p w:rsidR="004A4962" w:rsidRPr="00627CF5" w:rsidRDefault="004A4962" w:rsidP="004A4962">
      <w:pPr>
        <w:ind w:left="5400"/>
        <w:jc w:val="center"/>
      </w:pPr>
      <w:r>
        <w:t>ПРИЛОЖЕНИЕ № 2</w:t>
      </w:r>
    </w:p>
    <w:p w:rsidR="004A4962" w:rsidRPr="004A4962" w:rsidRDefault="004A4962" w:rsidP="004A4962">
      <w:pPr>
        <w:ind w:left="4820"/>
        <w:jc w:val="center"/>
        <w:rPr>
          <w:color w:val="000000"/>
        </w:rPr>
      </w:pPr>
      <w:r w:rsidRPr="00627CF5">
        <w:t xml:space="preserve">к </w:t>
      </w:r>
      <w:r>
        <w:t xml:space="preserve">Положению о муниципальном контроле в сфере благоустройства на </w:t>
      </w:r>
      <w:r w:rsidRPr="004A4962">
        <w:rPr>
          <w:color w:val="000000"/>
        </w:rPr>
        <w:t xml:space="preserve">территории </w:t>
      </w:r>
      <w:r w:rsidR="00C65B62">
        <w:rPr>
          <w:color w:val="000000"/>
        </w:rPr>
        <w:t>муниципального образования</w:t>
      </w:r>
      <w:r w:rsidRPr="004A4962">
        <w:rPr>
          <w:color w:val="000000"/>
        </w:rPr>
        <w:t xml:space="preserve"> «</w:t>
      </w:r>
      <w:r w:rsidR="00FD239E">
        <w:rPr>
          <w:color w:val="000000"/>
        </w:rPr>
        <w:t>Катунинское</w:t>
      </w:r>
      <w:r w:rsidRPr="004A4962">
        <w:rPr>
          <w:color w:val="000000"/>
        </w:rPr>
        <w:t>»</w:t>
      </w:r>
    </w:p>
    <w:p w:rsidR="004A4962" w:rsidRPr="00627CF5" w:rsidRDefault="004A4962" w:rsidP="004A4962">
      <w:pPr>
        <w:ind w:left="4820"/>
        <w:jc w:val="center"/>
      </w:pPr>
      <w:r>
        <w:t xml:space="preserve"> Приморского муниципального района Архангельской области</w:t>
      </w:r>
    </w:p>
    <w:p w:rsidR="00AB36BE" w:rsidRPr="00627CF5" w:rsidRDefault="00AB36BE" w:rsidP="007C773F">
      <w:pPr>
        <w:ind w:left="5400"/>
        <w:jc w:val="center"/>
      </w:pPr>
    </w:p>
    <w:p w:rsidR="00AB36BE" w:rsidRPr="00627CF5" w:rsidRDefault="00AB36BE" w:rsidP="00AB36BE">
      <w:pPr>
        <w:ind w:firstLine="720"/>
      </w:pPr>
    </w:p>
    <w:p w:rsidR="00AB36BE" w:rsidRPr="00627CF5" w:rsidRDefault="00AB36BE" w:rsidP="00AB36BE">
      <w:pPr>
        <w:jc w:val="center"/>
        <w:rPr>
          <w:b/>
        </w:rPr>
      </w:pPr>
      <w:bookmarkStart w:id="2" w:name="_Hlk85615535"/>
      <w:r w:rsidRPr="00627CF5">
        <w:rPr>
          <w:b/>
        </w:rPr>
        <w:t>ИНДИКАТИВНЫЕ ПОКАЗАТЕЛИ</w:t>
      </w:r>
    </w:p>
    <w:p w:rsidR="00EC5192" w:rsidRPr="004A4962" w:rsidRDefault="0031113D" w:rsidP="00EC5192">
      <w:pPr>
        <w:autoSpaceDE w:val="0"/>
        <w:autoSpaceDN w:val="0"/>
        <w:adjustRightInd w:val="0"/>
        <w:jc w:val="center"/>
        <w:rPr>
          <w:b/>
          <w:bCs/>
        </w:rPr>
      </w:pPr>
      <w:r w:rsidRPr="00627CF5">
        <w:rPr>
          <w:b/>
        </w:rPr>
        <w:t xml:space="preserve">муниципального контроля </w:t>
      </w:r>
      <w:bookmarkEnd w:id="2"/>
      <w:r w:rsidR="00EC5192">
        <w:rPr>
          <w:b/>
          <w:bCs/>
        </w:rPr>
        <w:t>в сфере благоустройства</w:t>
      </w:r>
      <w:r w:rsidR="00EC5192" w:rsidRPr="00B55FBE">
        <w:rPr>
          <w:b/>
          <w:bCs/>
        </w:rPr>
        <w:t xml:space="preserve"> на территории </w:t>
      </w:r>
      <w:r w:rsidR="00FD239E">
        <w:rPr>
          <w:b/>
          <w:bCs/>
          <w:color w:val="000000"/>
        </w:rPr>
        <w:t>муниципального образования «Катунинское»</w:t>
      </w:r>
    </w:p>
    <w:p w:rsidR="00EC5192" w:rsidRDefault="00EC5192" w:rsidP="00EC51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B55FBE">
        <w:rPr>
          <w:b/>
          <w:bCs/>
        </w:rPr>
        <w:t>Приморск</w:t>
      </w:r>
      <w:r>
        <w:rPr>
          <w:b/>
          <w:bCs/>
        </w:rPr>
        <w:t>ого</w:t>
      </w:r>
      <w:r w:rsidRPr="00B55FBE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Pr="00B55FBE">
        <w:rPr>
          <w:b/>
          <w:bCs/>
        </w:rPr>
        <w:t xml:space="preserve"> район</w:t>
      </w:r>
      <w:r>
        <w:rPr>
          <w:b/>
          <w:bCs/>
        </w:rPr>
        <w:t>а</w:t>
      </w:r>
      <w:r w:rsidRPr="00B55FBE">
        <w:rPr>
          <w:b/>
          <w:bCs/>
        </w:rPr>
        <w:t xml:space="preserve"> Архангельской области</w:t>
      </w:r>
    </w:p>
    <w:p w:rsidR="00EC5192" w:rsidRPr="00627CF5" w:rsidRDefault="00EC5192" w:rsidP="00EC5192">
      <w:pPr>
        <w:jc w:val="center"/>
      </w:pPr>
    </w:p>
    <w:p w:rsidR="00AB36BE" w:rsidRPr="00627CF5" w:rsidRDefault="00AB36BE" w:rsidP="00EC5192">
      <w:pPr>
        <w:jc w:val="center"/>
        <w:rPr>
          <w:highlight w:val="yellow"/>
        </w:rPr>
      </w:pPr>
    </w:p>
    <w:p w:rsidR="00AB36BE" w:rsidRPr="00627CF5" w:rsidRDefault="0021167C" w:rsidP="00AB36BE">
      <w:pPr>
        <w:ind w:firstLine="720"/>
        <w:jc w:val="both"/>
      </w:pPr>
      <w:bookmarkStart w:id="3" w:name="_Hlk85615524"/>
      <w:r w:rsidRPr="00627CF5">
        <w:t>1. Количество контрольных</w:t>
      </w:r>
      <w:r w:rsidR="00AB36BE" w:rsidRPr="00627CF5">
        <w:t xml:space="preserve"> мероприятий, в том числе </w:t>
      </w:r>
      <w:r w:rsidRPr="00627CF5">
        <w:t xml:space="preserve">по отдельным видам контрольных </w:t>
      </w:r>
      <w:r w:rsidR="00AB36BE" w:rsidRPr="00627CF5">
        <w:t xml:space="preserve">мероприятий (за исключением </w:t>
      </w:r>
      <w:r w:rsidR="00EC5192" w:rsidRPr="00627CF5">
        <w:t>контрольных мероприятий</w:t>
      </w:r>
      <w:r w:rsidR="00AB36BE" w:rsidRPr="00627CF5">
        <w:t xml:space="preserve"> без взаимодействия с контролируемыми лицами):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принятых решений о пров</w:t>
      </w:r>
      <w:r w:rsidR="0021167C" w:rsidRPr="00627CF5">
        <w:t>едении внеплановых контрольных</w:t>
      </w:r>
      <w:r w:rsidRPr="00627CF5">
        <w:t xml:space="preserve"> мероприятий, в том числе по отдельным основан</w:t>
      </w:r>
      <w:r w:rsidR="0021167C" w:rsidRPr="00627CF5">
        <w:t xml:space="preserve">иям для проведения контрольных </w:t>
      </w:r>
      <w:r w:rsidRPr="00627CF5">
        <w:t>мероприятий;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решений органов прокуратуры о согла</w:t>
      </w:r>
      <w:r w:rsidR="0021167C" w:rsidRPr="00627CF5">
        <w:t>совании проведения контрольных</w:t>
      </w:r>
      <w:r w:rsidRPr="00627CF5">
        <w:t xml:space="preserve"> мероприятий;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решений органов прокуратуры об отказе в согла</w:t>
      </w:r>
      <w:r w:rsidR="0021167C" w:rsidRPr="00627CF5">
        <w:t>совании проведения контрольных</w:t>
      </w:r>
      <w:r w:rsidRPr="00627CF5">
        <w:t xml:space="preserve"> мероприятий;</w:t>
      </w:r>
    </w:p>
    <w:p w:rsidR="007730FA" w:rsidRPr="00627CF5" w:rsidRDefault="00AB36BE" w:rsidP="007730FA">
      <w:pPr>
        <w:ind w:firstLine="720"/>
        <w:jc w:val="both"/>
      </w:pPr>
      <w:r w:rsidRPr="00627CF5">
        <w:t>кол</w:t>
      </w:r>
      <w:r w:rsidR="0021167C" w:rsidRPr="00627CF5">
        <w:t xml:space="preserve">ичество оконченных </w:t>
      </w:r>
      <w:r w:rsidR="00EC5192" w:rsidRPr="00627CF5">
        <w:t>контрольных мероприятий</w:t>
      </w:r>
      <w:r w:rsidRPr="00627CF5">
        <w:t xml:space="preserve"> (с о</w:t>
      </w:r>
      <w:r w:rsidR="0021167C" w:rsidRPr="00627CF5">
        <w:t>формленными актами контрольных</w:t>
      </w:r>
      <w:r w:rsidRPr="00627CF5">
        <w:t xml:space="preserve"> мероприятий).</w:t>
      </w:r>
    </w:p>
    <w:p w:rsidR="00BB10A1" w:rsidRPr="00627CF5" w:rsidRDefault="00BB10A1" w:rsidP="00BB10A1">
      <w:pPr>
        <w:ind w:firstLine="720"/>
        <w:jc w:val="both"/>
      </w:pPr>
      <w:r w:rsidRPr="00627CF5">
        <w:t xml:space="preserve">2. Количество контрольных мероприятий без взаимодействия </w:t>
      </w:r>
      <w:bookmarkStart w:id="4" w:name="_Hlk85623943"/>
      <w:r w:rsidRPr="00627CF5">
        <w:t>с контролируемыми лицами, в том числе по отдельным видам таких мероприятий:</w:t>
      </w:r>
    </w:p>
    <w:bookmarkEnd w:id="4"/>
    <w:p w:rsidR="00BB10A1" w:rsidRPr="00627CF5" w:rsidRDefault="00BB10A1" w:rsidP="00BB10A1">
      <w:pPr>
        <w:ind w:firstLine="720"/>
        <w:jc w:val="both"/>
      </w:pPr>
      <w:r w:rsidRPr="00627CF5">
        <w:t>количество подписанных заданий на проведение контрольных мероприятий без взаимодействия с контролируемыми лицами;</w:t>
      </w:r>
    </w:p>
    <w:p w:rsidR="00BB10A1" w:rsidRPr="00627CF5" w:rsidRDefault="00BB10A1" w:rsidP="00BB10A1">
      <w:pPr>
        <w:ind w:firstLine="720"/>
        <w:jc w:val="both"/>
      </w:pPr>
      <w:r w:rsidRPr="00627CF5">
        <w:lastRenderedPageBreak/>
        <w:t>количество оконченных контрольных мероприятий без взаимодействия с контролируемыми лицами.</w:t>
      </w:r>
    </w:p>
    <w:p w:rsidR="00AB36BE" w:rsidRPr="00627CF5" w:rsidRDefault="00BB10A1" w:rsidP="00AB36BE">
      <w:pPr>
        <w:ind w:firstLine="720"/>
        <w:jc w:val="both"/>
      </w:pPr>
      <w:r w:rsidRPr="00627CF5">
        <w:t>3</w:t>
      </w:r>
      <w:r w:rsidR="00AB36BE" w:rsidRPr="00627CF5">
        <w:t>. Количество профилактических мероприятий, в том числе по отдельным видам профилактических мероприятий: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поданных возражений в отношении предостережений о недопустимости нарушения обязательных требований;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полностью или частично отозванных предостережений о недопустимости нарушения обязательных требований;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оконченных профилактических мероприятий.</w:t>
      </w:r>
    </w:p>
    <w:p w:rsidR="00AB36BE" w:rsidRPr="00627CF5" w:rsidRDefault="00BB10A1" w:rsidP="00AB36BE">
      <w:pPr>
        <w:ind w:firstLine="720"/>
        <w:jc w:val="both"/>
      </w:pPr>
      <w:r w:rsidRPr="00627CF5">
        <w:t>4</w:t>
      </w:r>
      <w:r w:rsidR="00AB36BE" w:rsidRPr="00627CF5">
        <w:t>. Количество решений, приня</w:t>
      </w:r>
      <w:r w:rsidR="0021167C" w:rsidRPr="00627CF5">
        <w:t xml:space="preserve">тых по результатам </w:t>
      </w:r>
      <w:r w:rsidR="00EC5192" w:rsidRPr="00627CF5">
        <w:t>контрольных мероприятий</w:t>
      </w:r>
      <w:r w:rsidR="00AB36BE" w:rsidRPr="00627CF5">
        <w:t xml:space="preserve">, в том числе </w:t>
      </w:r>
      <w:r w:rsidR="0021167C" w:rsidRPr="00627CF5">
        <w:t xml:space="preserve">по отдельным видам контрольных </w:t>
      </w:r>
      <w:r w:rsidR="00AB36BE" w:rsidRPr="00627CF5">
        <w:t>мероприятий: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выданных предписаний об устранении выявленных нарушений обязательных требований;</w:t>
      </w:r>
    </w:p>
    <w:p w:rsidR="00AB36BE" w:rsidRPr="00627CF5" w:rsidRDefault="00AB36BE" w:rsidP="00AB36BE">
      <w:pPr>
        <w:ind w:firstLine="720"/>
        <w:jc w:val="both"/>
      </w:pPr>
      <w:r w:rsidRPr="00627CF5">
        <w:t xml:space="preserve">количество составленных </w:t>
      </w:r>
      <w:r w:rsidR="00DE3990">
        <w:t>по результатам рассмотрения копии акта органа муниципального контроля</w:t>
      </w:r>
      <w:r w:rsidR="00DE3990" w:rsidRPr="00627CF5">
        <w:t xml:space="preserve"> </w:t>
      </w:r>
      <w:r w:rsidRPr="00627CF5">
        <w:t>протоколов об административных правонарушениях по делам об административных правонарушениях за нарушение обязательных требований;</w:t>
      </w:r>
    </w:p>
    <w:p w:rsidR="00AB36BE" w:rsidRPr="00627CF5" w:rsidRDefault="00AB36BE" w:rsidP="00AB36BE">
      <w:pPr>
        <w:ind w:firstLine="720"/>
        <w:jc w:val="both"/>
      </w:pPr>
      <w:r w:rsidRPr="00627CF5">
        <w:t xml:space="preserve">количество выданных рекомендаций по соблюдению обязательных требований, </w:t>
      </w:r>
      <w:proofErr w:type="gramStart"/>
      <w:r w:rsidRPr="00627CF5">
        <w:t>проведении</w:t>
      </w:r>
      <w:proofErr w:type="gramEnd"/>
      <w:r w:rsidRPr="00627CF5">
        <w:t xml:space="preserve"> иных мероприятий, направленных на профилактику рисков причинения вреда (ущерба) охраняемым законом ценностям.</w:t>
      </w:r>
    </w:p>
    <w:p w:rsidR="00AB36BE" w:rsidRPr="00627CF5" w:rsidRDefault="00BB10A1" w:rsidP="00AB36BE">
      <w:pPr>
        <w:ind w:firstLine="720"/>
        <w:jc w:val="both"/>
      </w:pPr>
      <w:r w:rsidRPr="00627CF5">
        <w:t>5</w:t>
      </w:r>
      <w:r w:rsidR="00AB36BE" w:rsidRPr="00627CF5">
        <w:t>. Количество исполненных решений, приня</w:t>
      </w:r>
      <w:r w:rsidR="0021167C" w:rsidRPr="00627CF5">
        <w:t xml:space="preserve">тых по результатам </w:t>
      </w:r>
      <w:r w:rsidR="00EC5192" w:rsidRPr="00627CF5">
        <w:t>контрольных мероприятий</w:t>
      </w:r>
      <w:r w:rsidR="00AB36BE" w:rsidRPr="00627CF5">
        <w:t xml:space="preserve">, в том числе </w:t>
      </w:r>
      <w:r w:rsidR="0021167C" w:rsidRPr="00627CF5">
        <w:t>по отдельным видам контрольных</w:t>
      </w:r>
      <w:r w:rsidR="00AB36BE" w:rsidRPr="00627CF5">
        <w:t xml:space="preserve"> мероприятий: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исполненных предписаний об устранении выявленных нарушений обязательных требований;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предписаний об устранении выявленных нарушений обязательных требований, исполнение которых отсрочено;</w:t>
      </w:r>
      <w:r w:rsidR="00D10C79" w:rsidRPr="00627CF5">
        <w:t xml:space="preserve"> 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контроль;</w:t>
      </w:r>
    </w:p>
    <w:p w:rsidR="00AB36BE" w:rsidRPr="00627CF5" w:rsidRDefault="00AB36BE" w:rsidP="00AB36BE">
      <w:pPr>
        <w:ind w:firstLine="720"/>
        <w:jc w:val="both"/>
      </w:pPr>
      <w:r w:rsidRPr="00627CF5"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требований;</w:t>
      </w:r>
    </w:p>
    <w:p w:rsidR="00AB36BE" w:rsidRPr="00627CF5" w:rsidRDefault="00AB36BE" w:rsidP="00AB36BE">
      <w:pPr>
        <w:ind w:firstLine="720"/>
        <w:jc w:val="both"/>
      </w:pPr>
      <w:r w:rsidRPr="00627CF5">
        <w:t xml:space="preserve">количество исполненных постановлений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</w:t>
      </w:r>
      <w:r w:rsidRPr="00627CF5">
        <w:lastRenderedPageBreak/>
        <w:t>контроль (включая сумму уплаченных (взысканных) административных штрафов);</w:t>
      </w:r>
    </w:p>
    <w:p w:rsidR="00BB10A1" w:rsidRPr="00627CF5" w:rsidRDefault="00AB36BE" w:rsidP="005D61E7">
      <w:pPr>
        <w:ind w:firstLine="720"/>
        <w:jc w:val="both"/>
      </w:pPr>
      <w:r w:rsidRPr="00627CF5">
        <w:t>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(включая сумму уплаченных (взысканных) административных штрафов).</w:t>
      </w:r>
    </w:p>
    <w:p w:rsidR="00BB10A1" w:rsidRPr="00627CF5" w:rsidRDefault="00BB10A1" w:rsidP="00BB10A1">
      <w:pPr>
        <w:ind w:firstLine="720"/>
        <w:jc w:val="both"/>
      </w:pPr>
      <w:r w:rsidRPr="00627CF5">
        <w:t>6. Количество недействительных результатов контрольных мероприятий, в том числе по отдельным видам контрольных мероприятий:</w:t>
      </w:r>
    </w:p>
    <w:p w:rsidR="00BB10A1" w:rsidRPr="00627CF5" w:rsidRDefault="00BB10A1" w:rsidP="00BB10A1">
      <w:pPr>
        <w:ind w:firstLine="720"/>
        <w:jc w:val="both"/>
      </w:pPr>
      <w:r w:rsidRPr="00627CF5">
        <w:t>количество решений, принятых по результатам контрольных мероприятий, полностью или частично отмененных контрольным органом;</w:t>
      </w:r>
    </w:p>
    <w:p w:rsidR="00BB10A1" w:rsidRPr="00627CF5" w:rsidRDefault="00BB10A1" w:rsidP="00BB10A1">
      <w:pPr>
        <w:ind w:firstLine="720"/>
        <w:jc w:val="both"/>
      </w:pPr>
      <w:r w:rsidRPr="00627CF5">
        <w:t>количество решений, принятых по результатам контрольных мероприятий, полностью или частично отмененных в судебном порядке.</w:t>
      </w:r>
    </w:p>
    <w:p w:rsidR="00AB36BE" w:rsidRPr="00627CF5" w:rsidRDefault="00BB10A1" w:rsidP="00AB36BE">
      <w:pPr>
        <w:ind w:firstLine="720"/>
        <w:jc w:val="both"/>
      </w:pPr>
      <w:r w:rsidRPr="00627CF5">
        <w:t>7</w:t>
      </w:r>
      <w:r w:rsidR="00AB36BE" w:rsidRPr="00627CF5">
        <w:t>. Количество</w:t>
      </w:r>
      <w:r w:rsidR="00CB43D0" w:rsidRPr="00627CF5">
        <w:t xml:space="preserve"> жалоб на решения контрольного</w:t>
      </w:r>
      <w:r w:rsidR="00AB36BE" w:rsidRPr="00627CF5">
        <w:t xml:space="preserve"> органа и действия (бездействие) его должностных лиц:</w:t>
      </w:r>
    </w:p>
    <w:p w:rsidR="00AB36BE" w:rsidRPr="00627CF5" w:rsidRDefault="00AB36BE" w:rsidP="00AB36BE">
      <w:pPr>
        <w:ind w:firstLine="720"/>
        <w:jc w:val="both"/>
      </w:pPr>
      <w:proofErr w:type="gramStart"/>
      <w:r w:rsidRPr="005E7AC6">
        <w:t>количество</w:t>
      </w:r>
      <w:r w:rsidR="00CB43D0" w:rsidRPr="005E7AC6">
        <w:t xml:space="preserve"> жалоб на решения контрольного</w:t>
      </w:r>
      <w:r w:rsidRPr="005E7AC6">
        <w:t xml:space="preserve"> органа и действия (бездействие) его должнос</w:t>
      </w:r>
      <w:r w:rsidR="005E7AC6" w:rsidRPr="005E7AC6">
        <w:t>тных лиц, поданных контролируемыми лицами в  порядке, предусмотренном Федеральным законом от 2 мая 2006 года № 59-ФЗ «О порядке рассмотрения обращений граждан Российской Федерации»</w:t>
      </w:r>
      <w:r w:rsidRPr="00627CF5">
        <w:t>;</w:t>
      </w:r>
      <w:proofErr w:type="gramEnd"/>
    </w:p>
    <w:p w:rsidR="00AB36BE" w:rsidRPr="00627CF5" w:rsidRDefault="00AB36BE" w:rsidP="00AB36BE">
      <w:pPr>
        <w:ind w:firstLine="720"/>
        <w:jc w:val="both"/>
      </w:pPr>
      <w:r w:rsidRPr="00627CF5">
        <w:t>количество административных исковых зая</w:t>
      </w:r>
      <w:r w:rsidR="00CB43D0" w:rsidRPr="00627CF5">
        <w:t>влений на решения контрольного</w:t>
      </w:r>
      <w:r w:rsidRPr="00627CF5">
        <w:t xml:space="preserve"> органа и действия (бездействие) его должностных л</w:t>
      </w:r>
      <w:r w:rsidR="005E7AC6">
        <w:t>иц, поданных в судебном порядке</w:t>
      </w:r>
      <w:r w:rsidRPr="00627CF5">
        <w:t>.</w:t>
      </w:r>
    </w:p>
    <w:p w:rsidR="00BB10A1" w:rsidRPr="00627CF5" w:rsidRDefault="00BB10A1" w:rsidP="005D61E7">
      <w:pPr>
        <w:ind w:firstLine="708"/>
        <w:jc w:val="both"/>
      </w:pPr>
      <w:r w:rsidRPr="00627CF5">
        <w:t>8. Количество объектов муниципального контроля</w:t>
      </w:r>
      <w:r w:rsidR="005E7AC6">
        <w:t>,</w:t>
      </w:r>
      <w:r w:rsidR="00D31BB9">
        <w:t xml:space="preserve"> </w:t>
      </w:r>
      <w:r w:rsidRPr="00627CF5">
        <w:t>состоящих на учете в контрольном (надзорном) органе, по состоянию на первое и последнее число календарного года.</w:t>
      </w:r>
    </w:p>
    <w:p w:rsidR="00BB10A1" w:rsidRDefault="00BB10A1" w:rsidP="00BB10A1">
      <w:pPr>
        <w:ind w:firstLine="720"/>
        <w:jc w:val="both"/>
      </w:pPr>
      <w:r w:rsidRPr="00627CF5">
        <w:t xml:space="preserve">9. Количество штатных единиц контрольного органа, в должностные обязанности которых входит обеспечение осуществления </w:t>
      </w:r>
      <w:r w:rsidRPr="00445606">
        <w:rPr>
          <w:color w:val="000000"/>
        </w:rPr>
        <w:t xml:space="preserve">муниципального контроля </w:t>
      </w:r>
      <w:r w:rsidR="004E1A58" w:rsidRPr="00445606">
        <w:rPr>
          <w:color w:val="000000"/>
        </w:rPr>
        <w:t>в области благоустройства территории</w:t>
      </w:r>
      <w:r w:rsidRPr="00445606">
        <w:rPr>
          <w:color w:val="000000"/>
        </w:rPr>
        <w:t>,</w:t>
      </w:r>
      <w:r w:rsidRPr="00627CF5">
        <w:t xml:space="preserve"> по состоянию на первое и последнее число календарного года.</w:t>
      </w: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p w:rsidR="004A4962" w:rsidRDefault="004A4962" w:rsidP="00BB10A1">
      <w:pPr>
        <w:ind w:firstLine="720"/>
        <w:jc w:val="both"/>
      </w:pPr>
    </w:p>
    <w:bookmarkEnd w:id="3"/>
    <w:p w:rsidR="004A4962" w:rsidRDefault="004A4962" w:rsidP="00BB10A1">
      <w:pPr>
        <w:ind w:firstLine="720"/>
        <w:jc w:val="both"/>
      </w:pPr>
    </w:p>
    <w:sectPr w:rsidR="004A4962" w:rsidSect="006A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A0" w:rsidRDefault="00665BA0">
      <w:r>
        <w:separator/>
      </w:r>
    </w:p>
  </w:endnote>
  <w:endnote w:type="continuationSeparator" w:id="0">
    <w:p w:rsidR="00665BA0" w:rsidRDefault="0066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A0" w:rsidRDefault="00665BA0">
      <w:r>
        <w:separator/>
      </w:r>
    </w:p>
  </w:footnote>
  <w:footnote w:type="continuationSeparator" w:id="0">
    <w:p w:rsidR="00665BA0" w:rsidRDefault="00665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F4A6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C120FB"/>
    <w:multiLevelType w:val="multilevel"/>
    <w:tmpl w:val="D00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387B"/>
    <w:multiLevelType w:val="hybridMultilevel"/>
    <w:tmpl w:val="CBAE6F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0045661"/>
    <w:multiLevelType w:val="hybridMultilevel"/>
    <w:tmpl w:val="1C88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E5A3F"/>
    <w:multiLevelType w:val="hybridMultilevel"/>
    <w:tmpl w:val="F04E7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970E90"/>
    <w:multiLevelType w:val="hybridMultilevel"/>
    <w:tmpl w:val="3D9AAC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2DA73B5"/>
    <w:multiLevelType w:val="multilevel"/>
    <w:tmpl w:val="85D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00935"/>
    <w:multiLevelType w:val="multilevel"/>
    <w:tmpl w:val="C854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76897"/>
    <w:multiLevelType w:val="hybridMultilevel"/>
    <w:tmpl w:val="33A23358"/>
    <w:lvl w:ilvl="0" w:tplc="9EF49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02"/>
    <w:rsid w:val="00000892"/>
    <w:rsid w:val="000024AD"/>
    <w:rsid w:val="00003523"/>
    <w:rsid w:val="00007C0C"/>
    <w:rsid w:val="00007C18"/>
    <w:rsid w:val="000119DD"/>
    <w:rsid w:val="000124EF"/>
    <w:rsid w:val="00013E6D"/>
    <w:rsid w:val="00014588"/>
    <w:rsid w:val="0001543B"/>
    <w:rsid w:val="000160BA"/>
    <w:rsid w:val="000162B0"/>
    <w:rsid w:val="00020E5A"/>
    <w:rsid w:val="00021B09"/>
    <w:rsid w:val="000230FC"/>
    <w:rsid w:val="00024548"/>
    <w:rsid w:val="00025454"/>
    <w:rsid w:val="000262DE"/>
    <w:rsid w:val="0002693C"/>
    <w:rsid w:val="00030614"/>
    <w:rsid w:val="00035B24"/>
    <w:rsid w:val="000418A4"/>
    <w:rsid w:val="00043386"/>
    <w:rsid w:val="000437EB"/>
    <w:rsid w:val="00044A78"/>
    <w:rsid w:val="00045482"/>
    <w:rsid w:val="00046CD8"/>
    <w:rsid w:val="000473F4"/>
    <w:rsid w:val="00053704"/>
    <w:rsid w:val="000547C7"/>
    <w:rsid w:val="0005568E"/>
    <w:rsid w:val="00055C28"/>
    <w:rsid w:val="00055CAE"/>
    <w:rsid w:val="000572D7"/>
    <w:rsid w:val="00060132"/>
    <w:rsid w:val="00062C6C"/>
    <w:rsid w:val="00065CC4"/>
    <w:rsid w:val="00067544"/>
    <w:rsid w:val="000679AC"/>
    <w:rsid w:val="00072D92"/>
    <w:rsid w:val="00075E79"/>
    <w:rsid w:val="00076AC5"/>
    <w:rsid w:val="0008062A"/>
    <w:rsid w:val="00080941"/>
    <w:rsid w:val="00080952"/>
    <w:rsid w:val="000817E4"/>
    <w:rsid w:val="00082BEC"/>
    <w:rsid w:val="00082E57"/>
    <w:rsid w:val="000833A2"/>
    <w:rsid w:val="00084A1D"/>
    <w:rsid w:val="0008595B"/>
    <w:rsid w:val="00087F9C"/>
    <w:rsid w:val="00090FE0"/>
    <w:rsid w:val="00091C92"/>
    <w:rsid w:val="00091DF3"/>
    <w:rsid w:val="00092AFD"/>
    <w:rsid w:val="000934BE"/>
    <w:rsid w:val="000944B3"/>
    <w:rsid w:val="00095BDD"/>
    <w:rsid w:val="00095D00"/>
    <w:rsid w:val="00095F12"/>
    <w:rsid w:val="00096C73"/>
    <w:rsid w:val="000A226A"/>
    <w:rsid w:val="000A2533"/>
    <w:rsid w:val="000A2AF8"/>
    <w:rsid w:val="000A331C"/>
    <w:rsid w:val="000A3D3C"/>
    <w:rsid w:val="000A4820"/>
    <w:rsid w:val="000A70E7"/>
    <w:rsid w:val="000A7EF6"/>
    <w:rsid w:val="000B1056"/>
    <w:rsid w:val="000B1058"/>
    <w:rsid w:val="000B2A07"/>
    <w:rsid w:val="000B368E"/>
    <w:rsid w:val="000B66D4"/>
    <w:rsid w:val="000B67A4"/>
    <w:rsid w:val="000B6FD0"/>
    <w:rsid w:val="000B74A7"/>
    <w:rsid w:val="000B7D11"/>
    <w:rsid w:val="000C0992"/>
    <w:rsid w:val="000C0AD8"/>
    <w:rsid w:val="000C193F"/>
    <w:rsid w:val="000C1D79"/>
    <w:rsid w:val="000C51C8"/>
    <w:rsid w:val="000C78C8"/>
    <w:rsid w:val="000D1E3F"/>
    <w:rsid w:val="000D3352"/>
    <w:rsid w:val="000D3F73"/>
    <w:rsid w:val="000D5382"/>
    <w:rsid w:val="000D6652"/>
    <w:rsid w:val="000D68FF"/>
    <w:rsid w:val="000D7832"/>
    <w:rsid w:val="000E1AE3"/>
    <w:rsid w:val="000E33F2"/>
    <w:rsid w:val="000E3544"/>
    <w:rsid w:val="000E3FF6"/>
    <w:rsid w:val="000E49B5"/>
    <w:rsid w:val="000E525D"/>
    <w:rsid w:val="000E6209"/>
    <w:rsid w:val="000F0845"/>
    <w:rsid w:val="000F0BB3"/>
    <w:rsid w:val="000F1EB3"/>
    <w:rsid w:val="000F219B"/>
    <w:rsid w:val="000F245D"/>
    <w:rsid w:val="000F601C"/>
    <w:rsid w:val="000F6B86"/>
    <w:rsid w:val="000F7E8E"/>
    <w:rsid w:val="001009C6"/>
    <w:rsid w:val="00101509"/>
    <w:rsid w:val="001022BD"/>
    <w:rsid w:val="0010309B"/>
    <w:rsid w:val="001044F7"/>
    <w:rsid w:val="00104B4E"/>
    <w:rsid w:val="00110478"/>
    <w:rsid w:val="0011073C"/>
    <w:rsid w:val="00114390"/>
    <w:rsid w:val="001162D6"/>
    <w:rsid w:val="00116943"/>
    <w:rsid w:val="00120054"/>
    <w:rsid w:val="0012016A"/>
    <w:rsid w:val="00120A94"/>
    <w:rsid w:val="00123728"/>
    <w:rsid w:val="0012438A"/>
    <w:rsid w:val="00127C26"/>
    <w:rsid w:val="001308D7"/>
    <w:rsid w:val="00132241"/>
    <w:rsid w:val="00132674"/>
    <w:rsid w:val="001345F4"/>
    <w:rsid w:val="00135C7F"/>
    <w:rsid w:val="00137D94"/>
    <w:rsid w:val="00142C93"/>
    <w:rsid w:val="0014364D"/>
    <w:rsid w:val="0014584A"/>
    <w:rsid w:val="00146DA3"/>
    <w:rsid w:val="00152522"/>
    <w:rsid w:val="00154DC3"/>
    <w:rsid w:val="0015682D"/>
    <w:rsid w:val="001607CD"/>
    <w:rsid w:val="001611C3"/>
    <w:rsid w:val="00161AD2"/>
    <w:rsid w:val="001638A6"/>
    <w:rsid w:val="001653DD"/>
    <w:rsid w:val="00165768"/>
    <w:rsid w:val="001668BF"/>
    <w:rsid w:val="00166FBE"/>
    <w:rsid w:val="001701D8"/>
    <w:rsid w:val="0017067D"/>
    <w:rsid w:val="00170726"/>
    <w:rsid w:val="00176A45"/>
    <w:rsid w:val="00177BCB"/>
    <w:rsid w:val="001807C5"/>
    <w:rsid w:val="001846C1"/>
    <w:rsid w:val="0018710B"/>
    <w:rsid w:val="0019020F"/>
    <w:rsid w:val="00190AB3"/>
    <w:rsid w:val="0019390E"/>
    <w:rsid w:val="001939DD"/>
    <w:rsid w:val="0019441C"/>
    <w:rsid w:val="00196F8F"/>
    <w:rsid w:val="00197D0B"/>
    <w:rsid w:val="001A2216"/>
    <w:rsid w:val="001A5127"/>
    <w:rsid w:val="001A5148"/>
    <w:rsid w:val="001B115F"/>
    <w:rsid w:val="001B13FA"/>
    <w:rsid w:val="001B147A"/>
    <w:rsid w:val="001B16B6"/>
    <w:rsid w:val="001B3E54"/>
    <w:rsid w:val="001B4252"/>
    <w:rsid w:val="001B4702"/>
    <w:rsid w:val="001B592E"/>
    <w:rsid w:val="001B5A44"/>
    <w:rsid w:val="001B6E2A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70C0"/>
    <w:rsid w:val="001C7B43"/>
    <w:rsid w:val="001C7F53"/>
    <w:rsid w:val="001D0349"/>
    <w:rsid w:val="001D18FD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7B83"/>
    <w:rsid w:val="001E7C24"/>
    <w:rsid w:val="001F089F"/>
    <w:rsid w:val="001F2737"/>
    <w:rsid w:val="001F2DF9"/>
    <w:rsid w:val="001F5840"/>
    <w:rsid w:val="001F71D4"/>
    <w:rsid w:val="002012F1"/>
    <w:rsid w:val="00201852"/>
    <w:rsid w:val="002037AE"/>
    <w:rsid w:val="00206EAD"/>
    <w:rsid w:val="002103E8"/>
    <w:rsid w:val="0021079B"/>
    <w:rsid w:val="00210846"/>
    <w:rsid w:val="0021167C"/>
    <w:rsid w:val="00211B68"/>
    <w:rsid w:val="00215D0F"/>
    <w:rsid w:val="00217942"/>
    <w:rsid w:val="0022013D"/>
    <w:rsid w:val="00222F5A"/>
    <w:rsid w:val="00225543"/>
    <w:rsid w:val="00225DBC"/>
    <w:rsid w:val="00230A30"/>
    <w:rsid w:val="00233C22"/>
    <w:rsid w:val="0023587F"/>
    <w:rsid w:val="0024143E"/>
    <w:rsid w:val="0024175D"/>
    <w:rsid w:val="00242DBC"/>
    <w:rsid w:val="00242F1F"/>
    <w:rsid w:val="00242F43"/>
    <w:rsid w:val="00243368"/>
    <w:rsid w:val="00244406"/>
    <w:rsid w:val="00244C96"/>
    <w:rsid w:val="00250B32"/>
    <w:rsid w:val="00251027"/>
    <w:rsid w:val="00251593"/>
    <w:rsid w:val="002522B9"/>
    <w:rsid w:val="002526B7"/>
    <w:rsid w:val="00253478"/>
    <w:rsid w:val="00253689"/>
    <w:rsid w:val="0025609C"/>
    <w:rsid w:val="0025673F"/>
    <w:rsid w:val="002573C7"/>
    <w:rsid w:val="00257D0D"/>
    <w:rsid w:val="002603A0"/>
    <w:rsid w:val="002607D7"/>
    <w:rsid w:val="00261D76"/>
    <w:rsid w:val="002635EB"/>
    <w:rsid w:val="00265C4E"/>
    <w:rsid w:val="00270152"/>
    <w:rsid w:val="002707E5"/>
    <w:rsid w:val="002746BC"/>
    <w:rsid w:val="0027587F"/>
    <w:rsid w:val="002767D3"/>
    <w:rsid w:val="0027703B"/>
    <w:rsid w:val="00281F4D"/>
    <w:rsid w:val="002829BF"/>
    <w:rsid w:val="00283ED2"/>
    <w:rsid w:val="00286412"/>
    <w:rsid w:val="002874FC"/>
    <w:rsid w:val="00287A14"/>
    <w:rsid w:val="002905FC"/>
    <w:rsid w:val="00291B4F"/>
    <w:rsid w:val="00293F82"/>
    <w:rsid w:val="00294799"/>
    <w:rsid w:val="00295020"/>
    <w:rsid w:val="00295BDF"/>
    <w:rsid w:val="00297597"/>
    <w:rsid w:val="002A0C52"/>
    <w:rsid w:val="002A1DD9"/>
    <w:rsid w:val="002A2DE2"/>
    <w:rsid w:val="002A3660"/>
    <w:rsid w:val="002A3849"/>
    <w:rsid w:val="002A55D0"/>
    <w:rsid w:val="002A59D3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591A"/>
    <w:rsid w:val="002C5CD7"/>
    <w:rsid w:val="002C668C"/>
    <w:rsid w:val="002C6C34"/>
    <w:rsid w:val="002C79A5"/>
    <w:rsid w:val="002D0BC9"/>
    <w:rsid w:val="002D2BC9"/>
    <w:rsid w:val="002D3C58"/>
    <w:rsid w:val="002D543F"/>
    <w:rsid w:val="002D72FE"/>
    <w:rsid w:val="002E00C5"/>
    <w:rsid w:val="002E2F55"/>
    <w:rsid w:val="002E30B2"/>
    <w:rsid w:val="002E5592"/>
    <w:rsid w:val="002F1B84"/>
    <w:rsid w:val="002F21AE"/>
    <w:rsid w:val="002F26DA"/>
    <w:rsid w:val="002F2959"/>
    <w:rsid w:val="002F359A"/>
    <w:rsid w:val="002F3BF5"/>
    <w:rsid w:val="002F3D3D"/>
    <w:rsid w:val="002F4720"/>
    <w:rsid w:val="002F48AB"/>
    <w:rsid w:val="002F4C02"/>
    <w:rsid w:val="002F70B9"/>
    <w:rsid w:val="00300EE8"/>
    <w:rsid w:val="00301B37"/>
    <w:rsid w:val="00301F6C"/>
    <w:rsid w:val="003047F6"/>
    <w:rsid w:val="003051C2"/>
    <w:rsid w:val="00305CC0"/>
    <w:rsid w:val="00305FF8"/>
    <w:rsid w:val="00306904"/>
    <w:rsid w:val="00307F57"/>
    <w:rsid w:val="0031113D"/>
    <w:rsid w:val="003116FA"/>
    <w:rsid w:val="00313EAC"/>
    <w:rsid w:val="0031448E"/>
    <w:rsid w:val="0031539C"/>
    <w:rsid w:val="00317F47"/>
    <w:rsid w:val="00320867"/>
    <w:rsid w:val="00320AEA"/>
    <w:rsid w:val="0032101D"/>
    <w:rsid w:val="00323186"/>
    <w:rsid w:val="00325CE7"/>
    <w:rsid w:val="003266E4"/>
    <w:rsid w:val="003269E8"/>
    <w:rsid w:val="00327724"/>
    <w:rsid w:val="00330A46"/>
    <w:rsid w:val="00330F63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4FC6"/>
    <w:rsid w:val="003467EB"/>
    <w:rsid w:val="00346FE5"/>
    <w:rsid w:val="00352F3B"/>
    <w:rsid w:val="00353035"/>
    <w:rsid w:val="0035435F"/>
    <w:rsid w:val="00354A77"/>
    <w:rsid w:val="00355627"/>
    <w:rsid w:val="003570DF"/>
    <w:rsid w:val="0036027B"/>
    <w:rsid w:val="00360299"/>
    <w:rsid w:val="003611BE"/>
    <w:rsid w:val="0036351F"/>
    <w:rsid w:val="00363566"/>
    <w:rsid w:val="00364252"/>
    <w:rsid w:val="003660BB"/>
    <w:rsid w:val="00366BC5"/>
    <w:rsid w:val="00370703"/>
    <w:rsid w:val="00372BFC"/>
    <w:rsid w:val="00374FA1"/>
    <w:rsid w:val="00375FAB"/>
    <w:rsid w:val="003767A3"/>
    <w:rsid w:val="00376B1A"/>
    <w:rsid w:val="00377555"/>
    <w:rsid w:val="003803B3"/>
    <w:rsid w:val="0038485E"/>
    <w:rsid w:val="0038547B"/>
    <w:rsid w:val="00390285"/>
    <w:rsid w:val="003915F9"/>
    <w:rsid w:val="00392CB9"/>
    <w:rsid w:val="00394005"/>
    <w:rsid w:val="0039675D"/>
    <w:rsid w:val="003A0FD7"/>
    <w:rsid w:val="003A2AEA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CB7"/>
    <w:rsid w:val="003B3054"/>
    <w:rsid w:val="003B3E3E"/>
    <w:rsid w:val="003B4C3B"/>
    <w:rsid w:val="003B538A"/>
    <w:rsid w:val="003B6316"/>
    <w:rsid w:val="003B7CFA"/>
    <w:rsid w:val="003C6649"/>
    <w:rsid w:val="003D215C"/>
    <w:rsid w:val="003D28A2"/>
    <w:rsid w:val="003D5400"/>
    <w:rsid w:val="003D59B6"/>
    <w:rsid w:val="003E09E0"/>
    <w:rsid w:val="003E1A93"/>
    <w:rsid w:val="003E2B33"/>
    <w:rsid w:val="003E46BE"/>
    <w:rsid w:val="003E4CE3"/>
    <w:rsid w:val="003E51FF"/>
    <w:rsid w:val="003F0B7F"/>
    <w:rsid w:val="003F2304"/>
    <w:rsid w:val="003F28F4"/>
    <w:rsid w:val="003F48C9"/>
    <w:rsid w:val="003F4FC8"/>
    <w:rsid w:val="003F6B63"/>
    <w:rsid w:val="003F711B"/>
    <w:rsid w:val="0040033C"/>
    <w:rsid w:val="0040060F"/>
    <w:rsid w:val="004020CC"/>
    <w:rsid w:val="00402685"/>
    <w:rsid w:val="0040297C"/>
    <w:rsid w:val="00407525"/>
    <w:rsid w:val="0041488C"/>
    <w:rsid w:val="00414968"/>
    <w:rsid w:val="004151C3"/>
    <w:rsid w:val="004174F6"/>
    <w:rsid w:val="00420CE5"/>
    <w:rsid w:val="004214E6"/>
    <w:rsid w:val="0042494B"/>
    <w:rsid w:val="00424FD9"/>
    <w:rsid w:val="00425F9D"/>
    <w:rsid w:val="0042625E"/>
    <w:rsid w:val="00426BE8"/>
    <w:rsid w:val="00431912"/>
    <w:rsid w:val="004323EE"/>
    <w:rsid w:val="0043396F"/>
    <w:rsid w:val="00433C84"/>
    <w:rsid w:val="004345D9"/>
    <w:rsid w:val="0044061E"/>
    <w:rsid w:val="004415D4"/>
    <w:rsid w:val="004429D4"/>
    <w:rsid w:val="00442E7F"/>
    <w:rsid w:val="00443005"/>
    <w:rsid w:val="00443374"/>
    <w:rsid w:val="004444F8"/>
    <w:rsid w:val="00445539"/>
    <w:rsid w:val="00445606"/>
    <w:rsid w:val="00446660"/>
    <w:rsid w:val="0044673B"/>
    <w:rsid w:val="004467F8"/>
    <w:rsid w:val="00446F89"/>
    <w:rsid w:val="00447C72"/>
    <w:rsid w:val="00450867"/>
    <w:rsid w:val="00452E30"/>
    <w:rsid w:val="004613F8"/>
    <w:rsid w:val="00464181"/>
    <w:rsid w:val="004644B4"/>
    <w:rsid w:val="0046647A"/>
    <w:rsid w:val="00470B6D"/>
    <w:rsid w:val="00472532"/>
    <w:rsid w:val="004728BC"/>
    <w:rsid w:val="00472C77"/>
    <w:rsid w:val="00473086"/>
    <w:rsid w:val="00475FF2"/>
    <w:rsid w:val="004773CF"/>
    <w:rsid w:val="004810E4"/>
    <w:rsid w:val="00483167"/>
    <w:rsid w:val="00483D6D"/>
    <w:rsid w:val="00486493"/>
    <w:rsid w:val="00486C08"/>
    <w:rsid w:val="00492477"/>
    <w:rsid w:val="00492946"/>
    <w:rsid w:val="0049515E"/>
    <w:rsid w:val="00496418"/>
    <w:rsid w:val="00496643"/>
    <w:rsid w:val="00496798"/>
    <w:rsid w:val="00496CF1"/>
    <w:rsid w:val="00497533"/>
    <w:rsid w:val="004A29B5"/>
    <w:rsid w:val="004A43EC"/>
    <w:rsid w:val="004A4962"/>
    <w:rsid w:val="004A6B18"/>
    <w:rsid w:val="004A7F10"/>
    <w:rsid w:val="004B4026"/>
    <w:rsid w:val="004B4209"/>
    <w:rsid w:val="004B569B"/>
    <w:rsid w:val="004B69E5"/>
    <w:rsid w:val="004B733C"/>
    <w:rsid w:val="004C0365"/>
    <w:rsid w:val="004C0C81"/>
    <w:rsid w:val="004C291C"/>
    <w:rsid w:val="004C7099"/>
    <w:rsid w:val="004C716A"/>
    <w:rsid w:val="004C7219"/>
    <w:rsid w:val="004C75CC"/>
    <w:rsid w:val="004D22E5"/>
    <w:rsid w:val="004D2AD9"/>
    <w:rsid w:val="004D3E65"/>
    <w:rsid w:val="004D4B8C"/>
    <w:rsid w:val="004D57C4"/>
    <w:rsid w:val="004E1A58"/>
    <w:rsid w:val="004E1C74"/>
    <w:rsid w:val="004E227F"/>
    <w:rsid w:val="004E49F5"/>
    <w:rsid w:val="004F2A49"/>
    <w:rsid w:val="004F7A46"/>
    <w:rsid w:val="004F7E01"/>
    <w:rsid w:val="00500487"/>
    <w:rsid w:val="0050219F"/>
    <w:rsid w:val="005040E4"/>
    <w:rsid w:val="005041C6"/>
    <w:rsid w:val="0050482F"/>
    <w:rsid w:val="0050729C"/>
    <w:rsid w:val="00510ACF"/>
    <w:rsid w:val="00516145"/>
    <w:rsid w:val="005172A4"/>
    <w:rsid w:val="00520FBD"/>
    <w:rsid w:val="00521820"/>
    <w:rsid w:val="00522F62"/>
    <w:rsid w:val="0052361E"/>
    <w:rsid w:val="005244E7"/>
    <w:rsid w:val="00527457"/>
    <w:rsid w:val="005303C3"/>
    <w:rsid w:val="00531DC2"/>
    <w:rsid w:val="0053236D"/>
    <w:rsid w:val="00534496"/>
    <w:rsid w:val="00535665"/>
    <w:rsid w:val="00535C37"/>
    <w:rsid w:val="00537423"/>
    <w:rsid w:val="00537C41"/>
    <w:rsid w:val="00541CB3"/>
    <w:rsid w:val="00543159"/>
    <w:rsid w:val="005431FB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263E"/>
    <w:rsid w:val="0056525B"/>
    <w:rsid w:val="00565B71"/>
    <w:rsid w:val="00565BFE"/>
    <w:rsid w:val="005669FB"/>
    <w:rsid w:val="00567372"/>
    <w:rsid w:val="005713C0"/>
    <w:rsid w:val="00572830"/>
    <w:rsid w:val="00573433"/>
    <w:rsid w:val="00573A86"/>
    <w:rsid w:val="00574156"/>
    <w:rsid w:val="005763BA"/>
    <w:rsid w:val="00577B2F"/>
    <w:rsid w:val="005802C1"/>
    <w:rsid w:val="00582A45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75DC"/>
    <w:rsid w:val="005A0020"/>
    <w:rsid w:val="005A1361"/>
    <w:rsid w:val="005A13D3"/>
    <w:rsid w:val="005A3511"/>
    <w:rsid w:val="005A56E7"/>
    <w:rsid w:val="005B22E4"/>
    <w:rsid w:val="005C0654"/>
    <w:rsid w:val="005C15E6"/>
    <w:rsid w:val="005C3F0D"/>
    <w:rsid w:val="005C4CB8"/>
    <w:rsid w:val="005C4DFB"/>
    <w:rsid w:val="005C5314"/>
    <w:rsid w:val="005C5B08"/>
    <w:rsid w:val="005C5BCC"/>
    <w:rsid w:val="005C6473"/>
    <w:rsid w:val="005C67C4"/>
    <w:rsid w:val="005C6850"/>
    <w:rsid w:val="005D0AEE"/>
    <w:rsid w:val="005D20CA"/>
    <w:rsid w:val="005D29D4"/>
    <w:rsid w:val="005D39A3"/>
    <w:rsid w:val="005D4026"/>
    <w:rsid w:val="005D48F9"/>
    <w:rsid w:val="005D5761"/>
    <w:rsid w:val="005D5BB6"/>
    <w:rsid w:val="005D6153"/>
    <w:rsid w:val="005D61E7"/>
    <w:rsid w:val="005E186A"/>
    <w:rsid w:val="005E1A74"/>
    <w:rsid w:val="005E1B70"/>
    <w:rsid w:val="005E2021"/>
    <w:rsid w:val="005E279F"/>
    <w:rsid w:val="005E303B"/>
    <w:rsid w:val="005E3B55"/>
    <w:rsid w:val="005E4298"/>
    <w:rsid w:val="005E4970"/>
    <w:rsid w:val="005E59A4"/>
    <w:rsid w:val="005E5E43"/>
    <w:rsid w:val="005E6B09"/>
    <w:rsid w:val="005E7AC6"/>
    <w:rsid w:val="005F000E"/>
    <w:rsid w:val="005F1BA9"/>
    <w:rsid w:val="005F32AF"/>
    <w:rsid w:val="005F4A9C"/>
    <w:rsid w:val="005F7222"/>
    <w:rsid w:val="005F785D"/>
    <w:rsid w:val="005F7E6C"/>
    <w:rsid w:val="005F7E9E"/>
    <w:rsid w:val="006013C9"/>
    <w:rsid w:val="00603DDB"/>
    <w:rsid w:val="00604526"/>
    <w:rsid w:val="006046AE"/>
    <w:rsid w:val="00604EBA"/>
    <w:rsid w:val="00611EEE"/>
    <w:rsid w:val="00612A9D"/>
    <w:rsid w:val="00612B74"/>
    <w:rsid w:val="0061331A"/>
    <w:rsid w:val="0061366F"/>
    <w:rsid w:val="0061663B"/>
    <w:rsid w:val="00616F53"/>
    <w:rsid w:val="00623912"/>
    <w:rsid w:val="006242DD"/>
    <w:rsid w:val="006250D1"/>
    <w:rsid w:val="0062577A"/>
    <w:rsid w:val="00627CF5"/>
    <w:rsid w:val="00630919"/>
    <w:rsid w:val="00632D4C"/>
    <w:rsid w:val="0063300D"/>
    <w:rsid w:val="00634234"/>
    <w:rsid w:val="0063427E"/>
    <w:rsid w:val="006349A0"/>
    <w:rsid w:val="0063513B"/>
    <w:rsid w:val="006376ED"/>
    <w:rsid w:val="0064098F"/>
    <w:rsid w:val="006409AB"/>
    <w:rsid w:val="00643134"/>
    <w:rsid w:val="00644A1F"/>
    <w:rsid w:val="00645DD0"/>
    <w:rsid w:val="00646011"/>
    <w:rsid w:val="0065123F"/>
    <w:rsid w:val="0065332C"/>
    <w:rsid w:val="006539E5"/>
    <w:rsid w:val="00653C59"/>
    <w:rsid w:val="006541D3"/>
    <w:rsid w:val="00654BE8"/>
    <w:rsid w:val="006562F3"/>
    <w:rsid w:val="006579AD"/>
    <w:rsid w:val="00657F2B"/>
    <w:rsid w:val="00662064"/>
    <w:rsid w:val="00662C18"/>
    <w:rsid w:val="00664BF5"/>
    <w:rsid w:val="00665BA0"/>
    <w:rsid w:val="006665D0"/>
    <w:rsid w:val="006711DF"/>
    <w:rsid w:val="0067426E"/>
    <w:rsid w:val="00674997"/>
    <w:rsid w:val="00677E9E"/>
    <w:rsid w:val="00680666"/>
    <w:rsid w:val="00680EE9"/>
    <w:rsid w:val="00682041"/>
    <w:rsid w:val="00682E31"/>
    <w:rsid w:val="006847A4"/>
    <w:rsid w:val="00685518"/>
    <w:rsid w:val="00685DD1"/>
    <w:rsid w:val="006869EE"/>
    <w:rsid w:val="00690AE0"/>
    <w:rsid w:val="00691FC2"/>
    <w:rsid w:val="00692236"/>
    <w:rsid w:val="00692C05"/>
    <w:rsid w:val="00692CE2"/>
    <w:rsid w:val="0069382B"/>
    <w:rsid w:val="00694EF4"/>
    <w:rsid w:val="00695889"/>
    <w:rsid w:val="00696134"/>
    <w:rsid w:val="00696D8B"/>
    <w:rsid w:val="006A15E9"/>
    <w:rsid w:val="006A27FB"/>
    <w:rsid w:val="006A3AE3"/>
    <w:rsid w:val="006A4107"/>
    <w:rsid w:val="006A5BD9"/>
    <w:rsid w:val="006A6E4C"/>
    <w:rsid w:val="006A6E6C"/>
    <w:rsid w:val="006A7EB4"/>
    <w:rsid w:val="006B08E1"/>
    <w:rsid w:val="006B0DEB"/>
    <w:rsid w:val="006B1610"/>
    <w:rsid w:val="006B6357"/>
    <w:rsid w:val="006B6588"/>
    <w:rsid w:val="006B743B"/>
    <w:rsid w:val="006B79E6"/>
    <w:rsid w:val="006C0632"/>
    <w:rsid w:val="006C1187"/>
    <w:rsid w:val="006C1EAB"/>
    <w:rsid w:val="006C2C9B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78B6"/>
    <w:rsid w:val="006E7936"/>
    <w:rsid w:val="007003B7"/>
    <w:rsid w:val="00705176"/>
    <w:rsid w:val="00705266"/>
    <w:rsid w:val="00705A99"/>
    <w:rsid w:val="00705FBD"/>
    <w:rsid w:val="0071244F"/>
    <w:rsid w:val="00713443"/>
    <w:rsid w:val="00713CCC"/>
    <w:rsid w:val="00715196"/>
    <w:rsid w:val="00716287"/>
    <w:rsid w:val="007204B1"/>
    <w:rsid w:val="00720E14"/>
    <w:rsid w:val="007211AF"/>
    <w:rsid w:val="0072148F"/>
    <w:rsid w:val="00721911"/>
    <w:rsid w:val="00722AB0"/>
    <w:rsid w:val="00722D24"/>
    <w:rsid w:val="00722E7E"/>
    <w:rsid w:val="007249BB"/>
    <w:rsid w:val="00725014"/>
    <w:rsid w:val="00727C83"/>
    <w:rsid w:val="00731722"/>
    <w:rsid w:val="00731F1A"/>
    <w:rsid w:val="00732C6F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2F2F"/>
    <w:rsid w:val="007430BA"/>
    <w:rsid w:val="00743429"/>
    <w:rsid w:val="00743CDD"/>
    <w:rsid w:val="00746A2F"/>
    <w:rsid w:val="00746B33"/>
    <w:rsid w:val="0074712A"/>
    <w:rsid w:val="00747D85"/>
    <w:rsid w:val="00750942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3212"/>
    <w:rsid w:val="00764321"/>
    <w:rsid w:val="00765B0B"/>
    <w:rsid w:val="00766EC1"/>
    <w:rsid w:val="00766FAB"/>
    <w:rsid w:val="007708A3"/>
    <w:rsid w:val="00770E67"/>
    <w:rsid w:val="007730FA"/>
    <w:rsid w:val="007733BB"/>
    <w:rsid w:val="007741C2"/>
    <w:rsid w:val="007745AC"/>
    <w:rsid w:val="007753BD"/>
    <w:rsid w:val="007758FF"/>
    <w:rsid w:val="00776921"/>
    <w:rsid w:val="00776AAB"/>
    <w:rsid w:val="00776DBA"/>
    <w:rsid w:val="007809DD"/>
    <w:rsid w:val="00781162"/>
    <w:rsid w:val="00781776"/>
    <w:rsid w:val="00781A39"/>
    <w:rsid w:val="00781F5F"/>
    <w:rsid w:val="0078394F"/>
    <w:rsid w:val="00784852"/>
    <w:rsid w:val="0078521E"/>
    <w:rsid w:val="00786507"/>
    <w:rsid w:val="00787DD3"/>
    <w:rsid w:val="007946CA"/>
    <w:rsid w:val="00796916"/>
    <w:rsid w:val="00797965"/>
    <w:rsid w:val="007A11EF"/>
    <w:rsid w:val="007A2A0E"/>
    <w:rsid w:val="007A3ECF"/>
    <w:rsid w:val="007A3EF3"/>
    <w:rsid w:val="007A4B1A"/>
    <w:rsid w:val="007A6627"/>
    <w:rsid w:val="007B08C5"/>
    <w:rsid w:val="007B0995"/>
    <w:rsid w:val="007B0D03"/>
    <w:rsid w:val="007B161E"/>
    <w:rsid w:val="007B2643"/>
    <w:rsid w:val="007B3CD3"/>
    <w:rsid w:val="007B4E57"/>
    <w:rsid w:val="007B5401"/>
    <w:rsid w:val="007B7662"/>
    <w:rsid w:val="007C0479"/>
    <w:rsid w:val="007C0A3F"/>
    <w:rsid w:val="007C1475"/>
    <w:rsid w:val="007C1F19"/>
    <w:rsid w:val="007C363A"/>
    <w:rsid w:val="007C5440"/>
    <w:rsid w:val="007C5E42"/>
    <w:rsid w:val="007C6360"/>
    <w:rsid w:val="007C6EF4"/>
    <w:rsid w:val="007C773F"/>
    <w:rsid w:val="007D08B0"/>
    <w:rsid w:val="007D0BE8"/>
    <w:rsid w:val="007D176D"/>
    <w:rsid w:val="007D2567"/>
    <w:rsid w:val="007D2D6D"/>
    <w:rsid w:val="007D385F"/>
    <w:rsid w:val="007D47F8"/>
    <w:rsid w:val="007D4A61"/>
    <w:rsid w:val="007E1AB6"/>
    <w:rsid w:val="007E3435"/>
    <w:rsid w:val="007E4B5E"/>
    <w:rsid w:val="007E6C8B"/>
    <w:rsid w:val="007E6CC6"/>
    <w:rsid w:val="007F01AF"/>
    <w:rsid w:val="007F0470"/>
    <w:rsid w:val="007F08A1"/>
    <w:rsid w:val="007F1498"/>
    <w:rsid w:val="007F3DA5"/>
    <w:rsid w:val="007F48C0"/>
    <w:rsid w:val="007F493D"/>
    <w:rsid w:val="007F49C9"/>
    <w:rsid w:val="007F5F3C"/>
    <w:rsid w:val="0080063C"/>
    <w:rsid w:val="00800BCB"/>
    <w:rsid w:val="00802993"/>
    <w:rsid w:val="00802AE2"/>
    <w:rsid w:val="00803A35"/>
    <w:rsid w:val="008046B7"/>
    <w:rsid w:val="00807C71"/>
    <w:rsid w:val="0081007B"/>
    <w:rsid w:val="00814461"/>
    <w:rsid w:val="00815BB0"/>
    <w:rsid w:val="00816023"/>
    <w:rsid w:val="008173DC"/>
    <w:rsid w:val="00821563"/>
    <w:rsid w:val="00821A2F"/>
    <w:rsid w:val="00824999"/>
    <w:rsid w:val="00824B9E"/>
    <w:rsid w:val="00825599"/>
    <w:rsid w:val="00826282"/>
    <w:rsid w:val="008263DC"/>
    <w:rsid w:val="00826D3B"/>
    <w:rsid w:val="00827FAF"/>
    <w:rsid w:val="00834466"/>
    <w:rsid w:val="00835CDD"/>
    <w:rsid w:val="00836863"/>
    <w:rsid w:val="00836CE2"/>
    <w:rsid w:val="00837C88"/>
    <w:rsid w:val="00842D16"/>
    <w:rsid w:val="00842E09"/>
    <w:rsid w:val="00844B43"/>
    <w:rsid w:val="008473BC"/>
    <w:rsid w:val="008478CF"/>
    <w:rsid w:val="008518CE"/>
    <w:rsid w:val="00852652"/>
    <w:rsid w:val="00854087"/>
    <w:rsid w:val="00855DA7"/>
    <w:rsid w:val="00856436"/>
    <w:rsid w:val="00856944"/>
    <w:rsid w:val="00856A08"/>
    <w:rsid w:val="00860A3D"/>
    <w:rsid w:val="008619ED"/>
    <w:rsid w:val="0086316E"/>
    <w:rsid w:val="008655D0"/>
    <w:rsid w:val="00870965"/>
    <w:rsid w:val="00871B5D"/>
    <w:rsid w:val="008754F1"/>
    <w:rsid w:val="00876777"/>
    <w:rsid w:val="00876DA9"/>
    <w:rsid w:val="0087706D"/>
    <w:rsid w:val="008774D0"/>
    <w:rsid w:val="00877AB0"/>
    <w:rsid w:val="00877AB8"/>
    <w:rsid w:val="00885075"/>
    <w:rsid w:val="00885D65"/>
    <w:rsid w:val="00886DB8"/>
    <w:rsid w:val="00890286"/>
    <w:rsid w:val="00890437"/>
    <w:rsid w:val="00891BE7"/>
    <w:rsid w:val="008947FB"/>
    <w:rsid w:val="00894B24"/>
    <w:rsid w:val="00894CE3"/>
    <w:rsid w:val="00894D6C"/>
    <w:rsid w:val="00896848"/>
    <w:rsid w:val="00896C67"/>
    <w:rsid w:val="0089753D"/>
    <w:rsid w:val="00897A34"/>
    <w:rsid w:val="008A1891"/>
    <w:rsid w:val="008A1F36"/>
    <w:rsid w:val="008A31B8"/>
    <w:rsid w:val="008A49CA"/>
    <w:rsid w:val="008A5760"/>
    <w:rsid w:val="008B05D4"/>
    <w:rsid w:val="008B2650"/>
    <w:rsid w:val="008B30AA"/>
    <w:rsid w:val="008B36E1"/>
    <w:rsid w:val="008B5C71"/>
    <w:rsid w:val="008B5FE6"/>
    <w:rsid w:val="008B6A53"/>
    <w:rsid w:val="008C3543"/>
    <w:rsid w:val="008C3A3E"/>
    <w:rsid w:val="008C3CFF"/>
    <w:rsid w:val="008C61D1"/>
    <w:rsid w:val="008C635E"/>
    <w:rsid w:val="008C6702"/>
    <w:rsid w:val="008C7580"/>
    <w:rsid w:val="008D0F58"/>
    <w:rsid w:val="008D2DEE"/>
    <w:rsid w:val="008D621B"/>
    <w:rsid w:val="008D7E8B"/>
    <w:rsid w:val="008E0B63"/>
    <w:rsid w:val="008E1FF3"/>
    <w:rsid w:val="008E362D"/>
    <w:rsid w:val="008E4969"/>
    <w:rsid w:val="008E5E46"/>
    <w:rsid w:val="008E6FF3"/>
    <w:rsid w:val="008F020F"/>
    <w:rsid w:val="008F0D1B"/>
    <w:rsid w:val="008F326A"/>
    <w:rsid w:val="008F5941"/>
    <w:rsid w:val="008F6C0F"/>
    <w:rsid w:val="008F710D"/>
    <w:rsid w:val="00900B1E"/>
    <w:rsid w:val="00901313"/>
    <w:rsid w:val="009016BC"/>
    <w:rsid w:val="0090636C"/>
    <w:rsid w:val="00910037"/>
    <w:rsid w:val="00910AB6"/>
    <w:rsid w:val="00910E44"/>
    <w:rsid w:val="009128E6"/>
    <w:rsid w:val="00912D01"/>
    <w:rsid w:val="00915DB5"/>
    <w:rsid w:val="00916794"/>
    <w:rsid w:val="00916B6D"/>
    <w:rsid w:val="0091779F"/>
    <w:rsid w:val="009204E9"/>
    <w:rsid w:val="00920B06"/>
    <w:rsid w:val="00921E0B"/>
    <w:rsid w:val="00922A34"/>
    <w:rsid w:val="009235EF"/>
    <w:rsid w:val="009261A0"/>
    <w:rsid w:val="0092649D"/>
    <w:rsid w:val="009264C9"/>
    <w:rsid w:val="00926DF6"/>
    <w:rsid w:val="00927251"/>
    <w:rsid w:val="009310FD"/>
    <w:rsid w:val="00936C1B"/>
    <w:rsid w:val="00936CAA"/>
    <w:rsid w:val="009379E8"/>
    <w:rsid w:val="0094058A"/>
    <w:rsid w:val="00940A90"/>
    <w:rsid w:val="00941887"/>
    <w:rsid w:val="00941A35"/>
    <w:rsid w:val="0094207E"/>
    <w:rsid w:val="0094436F"/>
    <w:rsid w:val="00944B73"/>
    <w:rsid w:val="00945F79"/>
    <w:rsid w:val="00946774"/>
    <w:rsid w:val="009472AC"/>
    <w:rsid w:val="00947CA9"/>
    <w:rsid w:val="00950163"/>
    <w:rsid w:val="00950647"/>
    <w:rsid w:val="00951F62"/>
    <w:rsid w:val="00952382"/>
    <w:rsid w:val="00955ED5"/>
    <w:rsid w:val="0096000C"/>
    <w:rsid w:val="0096380B"/>
    <w:rsid w:val="00966AEE"/>
    <w:rsid w:val="00966B6D"/>
    <w:rsid w:val="00970218"/>
    <w:rsid w:val="0097198F"/>
    <w:rsid w:val="00971CA4"/>
    <w:rsid w:val="00972B64"/>
    <w:rsid w:val="0097420E"/>
    <w:rsid w:val="00974782"/>
    <w:rsid w:val="0097611B"/>
    <w:rsid w:val="00981294"/>
    <w:rsid w:val="0098173D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BF2"/>
    <w:rsid w:val="009A6E3D"/>
    <w:rsid w:val="009B27D9"/>
    <w:rsid w:val="009B419A"/>
    <w:rsid w:val="009B42B1"/>
    <w:rsid w:val="009B5916"/>
    <w:rsid w:val="009C00DA"/>
    <w:rsid w:val="009C1C2D"/>
    <w:rsid w:val="009C263D"/>
    <w:rsid w:val="009C480F"/>
    <w:rsid w:val="009C5B76"/>
    <w:rsid w:val="009D01DF"/>
    <w:rsid w:val="009D3395"/>
    <w:rsid w:val="009D35D9"/>
    <w:rsid w:val="009E0156"/>
    <w:rsid w:val="009E2A62"/>
    <w:rsid w:val="009E2A9E"/>
    <w:rsid w:val="009E46C7"/>
    <w:rsid w:val="009E47E9"/>
    <w:rsid w:val="009E566B"/>
    <w:rsid w:val="009E5EAA"/>
    <w:rsid w:val="009F0390"/>
    <w:rsid w:val="009F396E"/>
    <w:rsid w:val="009F4A39"/>
    <w:rsid w:val="009F7932"/>
    <w:rsid w:val="009F7A59"/>
    <w:rsid w:val="009F7ED2"/>
    <w:rsid w:val="00A003EF"/>
    <w:rsid w:val="00A00EDE"/>
    <w:rsid w:val="00A01547"/>
    <w:rsid w:val="00A05B04"/>
    <w:rsid w:val="00A061FB"/>
    <w:rsid w:val="00A06BD8"/>
    <w:rsid w:val="00A12182"/>
    <w:rsid w:val="00A13110"/>
    <w:rsid w:val="00A21BE3"/>
    <w:rsid w:val="00A250DE"/>
    <w:rsid w:val="00A2539A"/>
    <w:rsid w:val="00A30C76"/>
    <w:rsid w:val="00A3346D"/>
    <w:rsid w:val="00A3410A"/>
    <w:rsid w:val="00A3485F"/>
    <w:rsid w:val="00A42702"/>
    <w:rsid w:val="00A43625"/>
    <w:rsid w:val="00A46463"/>
    <w:rsid w:val="00A47E31"/>
    <w:rsid w:val="00A507A6"/>
    <w:rsid w:val="00A5111F"/>
    <w:rsid w:val="00A5201E"/>
    <w:rsid w:val="00A53D2F"/>
    <w:rsid w:val="00A61FAB"/>
    <w:rsid w:val="00A649C0"/>
    <w:rsid w:val="00A6531E"/>
    <w:rsid w:val="00A6664C"/>
    <w:rsid w:val="00A75499"/>
    <w:rsid w:val="00A75C2E"/>
    <w:rsid w:val="00A77194"/>
    <w:rsid w:val="00A77A42"/>
    <w:rsid w:val="00A77D3C"/>
    <w:rsid w:val="00A80B1D"/>
    <w:rsid w:val="00A80C7A"/>
    <w:rsid w:val="00A821D1"/>
    <w:rsid w:val="00A86B67"/>
    <w:rsid w:val="00A86F2E"/>
    <w:rsid w:val="00A87921"/>
    <w:rsid w:val="00A879D5"/>
    <w:rsid w:val="00A9012D"/>
    <w:rsid w:val="00A91738"/>
    <w:rsid w:val="00A92FD1"/>
    <w:rsid w:val="00AA0E4B"/>
    <w:rsid w:val="00AA1383"/>
    <w:rsid w:val="00AA15DF"/>
    <w:rsid w:val="00AA1636"/>
    <w:rsid w:val="00AA1779"/>
    <w:rsid w:val="00AA2E41"/>
    <w:rsid w:val="00AA31E8"/>
    <w:rsid w:val="00AA34C9"/>
    <w:rsid w:val="00AA3B31"/>
    <w:rsid w:val="00AA4647"/>
    <w:rsid w:val="00AA50A0"/>
    <w:rsid w:val="00AA5CE1"/>
    <w:rsid w:val="00AA722E"/>
    <w:rsid w:val="00AB2C54"/>
    <w:rsid w:val="00AB32B4"/>
    <w:rsid w:val="00AB3418"/>
    <w:rsid w:val="00AB36BE"/>
    <w:rsid w:val="00AB4053"/>
    <w:rsid w:val="00AB5B54"/>
    <w:rsid w:val="00AB708B"/>
    <w:rsid w:val="00AB7397"/>
    <w:rsid w:val="00AB7F69"/>
    <w:rsid w:val="00AC01D9"/>
    <w:rsid w:val="00AC0C43"/>
    <w:rsid w:val="00AC1F4E"/>
    <w:rsid w:val="00AC2241"/>
    <w:rsid w:val="00AC49C0"/>
    <w:rsid w:val="00AC512C"/>
    <w:rsid w:val="00AC64F6"/>
    <w:rsid w:val="00AC6E77"/>
    <w:rsid w:val="00AC7C4E"/>
    <w:rsid w:val="00AC7DB1"/>
    <w:rsid w:val="00AD0FE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C6F"/>
    <w:rsid w:val="00AE10A6"/>
    <w:rsid w:val="00AE38A9"/>
    <w:rsid w:val="00AE71E4"/>
    <w:rsid w:val="00AF1CA4"/>
    <w:rsid w:val="00AF1FE0"/>
    <w:rsid w:val="00AF56BD"/>
    <w:rsid w:val="00AF6CD0"/>
    <w:rsid w:val="00B007DA"/>
    <w:rsid w:val="00B00AD8"/>
    <w:rsid w:val="00B02F56"/>
    <w:rsid w:val="00B03F57"/>
    <w:rsid w:val="00B04A20"/>
    <w:rsid w:val="00B06621"/>
    <w:rsid w:val="00B071F1"/>
    <w:rsid w:val="00B07CB0"/>
    <w:rsid w:val="00B2379C"/>
    <w:rsid w:val="00B25D37"/>
    <w:rsid w:val="00B32653"/>
    <w:rsid w:val="00B35C8A"/>
    <w:rsid w:val="00B36BBC"/>
    <w:rsid w:val="00B37083"/>
    <w:rsid w:val="00B37A93"/>
    <w:rsid w:val="00B415DF"/>
    <w:rsid w:val="00B42C8F"/>
    <w:rsid w:val="00B47819"/>
    <w:rsid w:val="00B5216A"/>
    <w:rsid w:val="00B5244B"/>
    <w:rsid w:val="00B52B76"/>
    <w:rsid w:val="00B52F6D"/>
    <w:rsid w:val="00B53515"/>
    <w:rsid w:val="00B5471F"/>
    <w:rsid w:val="00B5510B"/>
    <w:rsid w:val="00B55FBE"/>
    <w:rsid w:val="00B60663"/>
    <w:rsid w:val="00B61BD0"/>
    <w:rsid w:val="00B64764"/>
    <w:rsid w:val="00B653C5"/>
    <w:rsid w:val="00B65700"/>
    <w:rsid w:val="00B65B46"/>
    <w:rsid w:val="00B66952"/>
    <w:rsid w:val="00B67020"/>
    <w:rsid w:val="00B71A00"/>
    <w:rsid w:val="00B74EA9"/>
    <w:rsid w:val="00B7626E"/>
    <w:rsid w:val="00B77D06"/>
    <w:rsid w:val="00B77FE9"/>
    <w:rsid w:val="00B80259"/>
    <w:rsid w:val="00B8225D"/>
    <w:rsid w:val="00B82EEA"/>
    <w:rsid w:val="00B84728"/>
    <w:rsid w:val="00B84D0B"/>
    <w:rsid w:val="00B853C6"/>
    <w:rsid w:val="00B86058"/>
    <w:rsid w:val="00B86B9D"/>
    <w:rsid w:val="00B87996"/>
    <w:rsid w:val="00B91A71"/>
    <w:rsid w:val="00B921FE"/>
    <w:rsid w:val="00B939D7"/>
    <w:rsid w:val="00B96046"/>
    <w:rsid w:val="00B96609"/>
    <w:rsid w:val="00BA00F7"/>
    <w:rsid w:val="00BA0909"/>
    <w:rsid w:val="00BA112C"/>
    <w:rsid w:val="00BA2A03"/>
    <w:rsid w:val="00BA44EB"/>
    <w:rsid w:val="00BA6FB7"/>
    <w:rsid w:val="00BA7C25"/>
    <w:rsid w:val="00BB014E"/>
    <w:rsid w:val="00BB0368"/>
    <w:rsid w:val="00BB10A1"/>
    <w:rsid w:val="00BB1D60"/>
    <w:rsid w:val="00BB329A"/>
    <w:rsid w:val="00BB4195"/>
    <w:rsid w:val="00BB4C99"/>
    <w:rsid w:val="00BB5CE2"/>
    <w:rsid w:val="00BB607D"/>
    <w:rsid w:val="00BB7849"/>
    <w:rsid w:val="00BB7BD0"/>
    <w:rsid w:val="00BB7D87"/>
    <w:rsid w:val="00BC2985"/>
    <w:rsid w:val="00BC37F1"/>
    <w:rsid w:val="00BC4C99"/>
    <w:rsid w:val="00BC5847"/>
    <w:rsid w:val="00BC5CB0"/>
    <w:rsid w:val="00BC6CD9"/>
    <w:rsid w:val="00BD0249"/>
    <w:rsid w:val="00BD0577"/>
    <w:rsid w:val="00BD5900"/>
    <w:rsid w:val="00BD5A44"/>
    <w:rsid w:val="00BD6E52"/>
    <w:rsid w:val="00BD767A"/>
    <w:rsid w:val="00BD795A"/>
    <w:rsid w:val="00BE0702"/>
    <w:rsid w:val="00BE091E"/>
    <w:rsid w:val="00BE1C62"/>
    <w:rsid w:val="00BE6371"/>
    <w:rsid w:val="00BE75DF"/>
    <w:rsid w:val="00BF037F"/>
    <w:rsid w:val="00BF097F"/>
    <w:rsid w:val="00BF2A99"/>
    <w:rsid w:val="00BF5B65"/>
    <w:rsid w:val="00BF6D09"/>
    <w:rsid w:val="00BF7577"/>
    <w:rsid w:val="00C00881"/>
    <w:rsid w:val="00C012B3"/>
    <w:rsid w:val="00C01B7F"/>
    <w:rsid w:val="00C020EE"/>
    <w:rsid w:val="00C02236"/>
    <w:rsid w:val="00C0455A"/>
    <w:rsid w:val="00C04E06"/>
    <w:rsid w:val="00C05DCA"/>
    <w:rsid w:val="00C07D4D"/>
    <w:rsid w:val="00C11045"/>
    <w:rsid w:val="00C11B08"/>
    <w:rsid w:val="00C122F2"/>
    <w:rsid w:val="00C12D26"/>
    <w:rsid w:val="00C13114"/>
    <w:rsid w:val="00C16802"/>
    <w:rsid w:val="00C168FB"/>
    <w:rsid w:val="00C17ECB"/>
    <w:rsid w:val="00C20BE8"/>
    <w:rsid w:val="00C2388C"/>
    <w:rsid w:val="00C269F4"/>
    <w:rsid w:val="00C26AC3"/>
    <w:rsid w:val="00C27422"/>
    <w:rsid w:val="00C35641"/>
    <w:rsid w:val="00C35E58"/>
    <w:rsid w:val="00C3621C"/>
    <w:rsid w:val="00C40CC7"/>
    <w:rsid w:val="00C40D46"/>
    <w:rsid w:val="00C41077"/>
    <w:rsid w:val="00C43553"/>
    <w:rsid w:val="00C45E5B"/>
    <w:rsid w:val="00C46EA1"/>
    <w:rsid w:val="00C47DEE"/>
    <w:rsid w:val="00C52DE7"/>
    <w:rsid w:val="00C53E11"/>
    <w:rsid w:val="00C55AF9"/>
    <w:rsid w:val="00C55C87"/>
    <w:rsid w:val="00C5751F"/>
    <w:rsid w:val="00C5789E"/>
    <w:rsid w:val="00C609A6"/>
    <w:rsid w:val="00C62138"/>
    <w:rsid w:val="00C6265D"/>
    <w:rsid w:val="00C637C4"/>
    <w:rsid w:val="00C64871"/>
    <w:rsid w:val="00C65A70"/>
    <w:rsid w:val="00C65AB2"/>
    <w:rsid w:val="00C65B62"/>
    <w:rsid w:val="00C66A92"/>
    <w:rsid w:val="00C672F0"/>
    <w:rsid w:val="00C7027B"/>
    <w:rsid w:val="00C70DA6"/>
    <w:rsid w:val="00C71A8E"/>
    <w:rsid w:val="00C72154"/>
    <w:rsid w:val="00C721CC"/>
    <w:rsid w:val="00C73F1E"/>
    <w:rsid w:val="00C748C2"/>
    <w:rsid w:val="00C75485"/>
    <w:rsid w:val="00C75896"/>
    <w:rsid w:val="00C76F3E"/>
    <w:rsid w:val="00C80026"/>
    <w:rsid w:val="00C800CE"/>
    <w:rsid w:val="00C80184"/>
    <w:rsid w:val="00C824BC"/>
    <w:rsid w:val="00C82951"/>
    <w:rsid w:val="00C83AED"/>
    <w:rsid w:val="00C8739F"/>
    <w:rsid w:val="00C87C21"/>
    <w:rsid w:val="00C95038"/>
    <w:rsid w:val="00C953C8"/>
    <w:rsid w:val="00CA08E9"/>
    <w:rsid w:val="00CA25DA"/>
    <w:rsid w:val="00CA6E2A"/>
    <w:rsid w:val="00CA75B6"/>
    <w:rsid w:val="00CB212B"/>
    <w:rsid w:val="00CB2ED0"/>
    <w:rsid w:val="00CB3C2B"/>
    <w:rsid w:val="00CB42A8"/>
    <w:rsid w:val="00CB43D0"/>
    <w:rsid w:val="00CB5DAF"/>
    <w:rsid w:val="00CC0E59"/>
    <w:rsid w:val="00CC197F"/>
    <w:rsid w:val="00CC2767"/>
    <w:rsid w:val="00CC27EB"/>
    <w:rsid w:val="00CC2B0C"/>
    <w:rsid w:val="00CC32C3"/>
    <w:rsid w:val="00CC32E0"/>
    <w:rsid w:val="00CC6E94"/>
    <w:rsid w:val="00CD15F4"/>
    <w:rsid w:val="00CD1C5A"/>
    <w:rsid w:val="00CD2226"/>
    <w:rsid w:val="00CD405D"/>
    <w:rsid w:val="00CD5400"/>
    <w:rsid w:val="00CD5B95"/>
    <w:rsid w:val="00CE0A85"/>
    <w:rsid w:val="00CE529F"/>
    <w:rsid w:val="00CE5BC2"/>
    <w:rsid w:val="00CE754D"/>
    <w:rsid w:val="00CF0FA3"/>
    <w:rsid w:val="00CF2794"/>
    <w:rsid w:val="00CF6433"/>
    <w:rsid w:val="00CF687C"/>
    <w:rsid w:val="00CF7C3E"/>
    <w:rsid w:val="00CF7E9B"/>
    <w:rsid w:val="00D00531"/>
    <w:rsid w:val="00D03840"/>
    <w:rsid w:val="00D04B40"/>
    <w:rsid w:val="00D0700D"/>
    <w:rsid w:val="00D0739E"/>
    <w:rsid w:val="00D07FE3"/>
    <w:rsid w:val="00D10914"/>
    <w:rsid w:val="00D10C79"/>
    <w:rsid w:val="00D117DA"/>
    <w:rsid w:val="00D161EE"/>
    <w:rsid w:val="00D2271E"/>
    <w:rsid w:val="00D228B8"/>
    <w:rsid w:val="00D228F5"/>
    <w:rsid w:val="00D242AA"/>
    <w:rsid w:val="00D25787"/>
    <w:rsid w:val="00D25933"/>
    <w:rsid w:val="00D25F11"/>
    <w:rsid w:val="00D264B5"/>
    <w:rsid w:val="00D27A62"/>
    <w:rsid w:val="00D30444"/>
    <w:rsid w:val="00D314B5"/>
    <w:rsid w:val="00D31BB9"/>
    <w:rsid w:val="00D323C5"/>
    <w:rsid w:val="00D37441"/>
    <w:rsid w:val="00D3746D"/>
    <w:rsid w:val="00D4116E"/>
    <w:rsid w:val="00D450CD"/>
    <w:rsid w:val="00D45548"/>
    <w:rsid w:val="00D45A2B"/>
    <w:rsid w:val="00D45B9E"/>
    <w:rsid w:val="00D465B0"/>
    <w:rsid w:val="00D50A3A"/>
    <w:rsid w:val="00D50E9F"/>
    <w:rsid w:val="00D55BD0"/>
    <w:rsid w:val="00D605C0"/>
    <w:rsid w:val="00D60C19"/>
    <w:rsid w:val="00D61A4C"/>
    <w:rsid w:val="00D62436"/>
    <w:rsid w:val="00D65C2F"/>
    <w:rsid w:val="00D65EFB"/>
    <w:rsid w:val="00D6665F"/>
    <w:rsid w:val="00D67027"/>
    <w:rsid w:val="00D67C0E"/>
    <w:rsid w:val="00D71821"/>
    <w:rsid w:val="00D72BBC"/>
    <w:rsid w:val="00D73EDA"/>
    <w:rsid w:val="00D747B7"/>
    <w:rsid w:val="00D76B0B"/>
    <w:rsid w:val="00D76D0C"/>
    <w:rsid w:val="00D809D4"/>
    <w:rsid w:val="00D8142D"/>
    <w:rsid w:val="00D8389E"/>
    <w:rsid w:val="00D841AE"/>
    <w:rsid w:val="00D84D9F"/>
    <w:rsid w:val="00D86CD0"/>
    <w:rsid w:val="00D905A7"/>
    <w:rsid w:val="00D916AF"/>
    <w:rsid w:val="00D9510D"/>
    <w:rsid w:val="00DA2626"/>
    <w:rsid w:val="00DA3382"/>
    <w:rsid w:val="00DA5AF1"/>
    <w:rsid w:val="00DB0CA6"/>
    <w:rsid w:val="00DB3C60"/>
    <w:rsid w:val="00DB53C0"/>
    <w:rsid w:val="00DB5F8E"/>
    <w:rsid w:val="00DB6045"/>
    <w:rsid w:val="00DB73DF"/>
    <w:rsid w:val="00DB7A41"/>
    <w:rsid w:val="00DB7FF0"/>
    <w:rsid w:val="00DC260B"/>
    <w:rsid w:val="00DC359A"/>
    <w:rsid w:val="00DC5F24"/>
    <w:rsid w:val="00DC6C18"/>
    <w:rsid w:val="00DC73E1"/>
    <w:rsid w:val="00DC7E38"/>
    <w:rsid w:val="00DD07FF"/>
    <w:rsid w:val="00DD1962"/>
    <w:rsid w:val="00DD30D2"/>
    <w:rsid w:val="00DD3287"/>
    <w:rsid w:val="00DD3A09"/>
    <w:rsid w:val="00DD418A"/>
    <w:rsid w:val="00DD6F57"/>
    <w:rsid w:val="00DE0B85"/>
    <w:rsid w:val="00DE2B96"/>
    <w:rsid w:val="00DE3990"/>
    <w:rsid w:val="00DE60CD"/>
    <w:rsid w:val="00DE7096"/>
    <w:rsid w:val="00DF04EE"/>
    <w:rsid w:val="00DF1996"/>
    <w:rsid w:val="00DF2C52"/>
    <w:rsid w:val="00DF2D46"/>
    <w:rsid w:val="00DF30C6"/>
    <w:rsid w:val="00DF3CEB"/>
    <w:rsid w:val="00E005D6"/>
    <w:rsid w:val="00E00C7D"/>
    <w:rsid w:val="00E018A0"/>
    <w:rsid w:val="00E01CA4"/>
    <w:rsid w:val="00E023EE"/>
    <w:rsid w:val="00E074A0"/>
    <w:rsid w:val="00E10EE8"/>
    <w:rsid w:val="00E12415"/>
    <w:rsid w:val="00E12DB0"/>
    <w:rsid w:val="00E13EB6"/>
    <w:rsid w:val="00E14635"/>
    <w:rsid w:val="00E1467D"/>
    <w:rsid w:val="00E21A39"/>
    <w:rsid w:val="00E22236"/>
    <w:rsid w:val="00E2609E"/>
    <w:rsid w:val="00E264E1"/>
    <w:rsid w:val="00E30CEC"/>
    <w:rsid w:val="00E319FA"/>
    <w:rsid w:val="00E332C9"/>
    <w:rsid w:val="00E33444"/>
    <w:rsid w:val="00E34585"/>
    <w:rsid w:val="00E345BA"/>
    <w:rsid w:val="00E35BF6"/>
    <w:rsid w:val="00E3661F"/>
    <w:rsid w:val="00E4157A"/>
    <w:rsid w:val="00E41B36"/>
    <w:rsid w:val="00E4313D"/>
    <w:rsid w:val="00E4325B"/>
    <w:rsid w:val="00E43689"/>
    <w:rsid w:val="00E43DA2"/>
    <w:rsid w:val="00E442DF"/>
    <w:rsid w:val="00E4448E"/>
    <w:rsid w:val="00E44780"/>
    <w:rsid w:val="00E45C90"/>
    <w:rsid w:val="00E4691F"/>
    <w:rsid w:val="00E46F8F"/>
    <w:rsid w:val="00E475FB"/>
    <w:rsid w:val="00E47DB3"/>
    <w:rsid w:val="00E506E6"/>
    <w:rsid w:val="00E5346E"/>
    <w:rsid w:val="00E55BA4"/>
    <w:rsid w:val="00E574C9"/>
    <w:rsid w:val="00E605ED"/>
    <w:rsid w:val="00E632C6"/>
    <w:rsid w:val="00E63343"/>
    <w:rsid w:val="00E638FB"/>
    <w:rsid w:val="00E651D9"/>
    <w:rsid w:val="00E65AEC"/>
    <w:rsid w:val="00E65E4D"/>
    <w:rsid w:val="00E66A76"/>
    <w:rsid w:val="00E66C6B"/>
    <w:rsid w:val="00E729D7"/>
    <w:rsid w:val="00E7423C"/>
    <w:rsid w:val="00E74808"/>
    <w:rsid w:val="00E7610C"/>
    <w:rsid w:val="00E761FC"/>
    <w:rsid w:val="00E7670F"/>
    <w:rsid w:val="00E76C37"/>
    <w:rsid w:val="00E76EC9"/>
    <w:rsid w:val="00E81CF0"/>
    <w:rsid w:val="00E858E8"/>
    <w:rsid w:val="00E87ED5"/>
    <w:rsid w:val="00E90168"/>
    <w:rsid w:val="00E9149A"/>
    <w:rsid w:val="00E92504"/>
    <w:rsid w:val="00E94000"/>
    <w:rsid w:val="00E9434E"/>
    <w:rsid w:val="00E944E9"/>
    <w:rsid w:val="00E95B13"/>
    <w:rsid w:val="00E96B10"/>
    <w:rsid w:val="00E97462"/>
    <w:rsid w:val="00E97975"/>
    <w:rsid w:val="00E97CC2"/>
    <w:rsid w:val="00EA0ED5"/>
    <w:rsid w:val="00EA1CF9"/>
    <w:rsid w:val="00EA1F34"/>
    <w:rsid w:val="00EA2645"/>
    <w:rsid w:val="00EA36F4"/>
    <w:rsid w:val="00EA78A6"/>
    <w:rsid w:val="00EB1042"/>
    <w:rsid w:val="00EB187A"/>
    <w:rsid w:val="00EB1F29"/>
    <w:rsid w:val="00EB571E"/>
    <w:rsid w:val="00EB5FF9"/>
    <w:rsid w:val="00EC0285"/>
    <w:rsid w:val="00EC0BCD"/>
    <w:rsid w:val="00EC3052"/>
    <w:rsid w:val="00EC4F56"/>
    <w:rsid w:val="00EC5192"/>
    <w:rsid w:val="00EC626B"/>
    <w:rsid w:val="00ED1825"/>
    <w:rsid w:val="00ED2464"/>
    <w:rsid w:val="00ED3C94"/>
    <w:rsid w:val="00ED4D1F"/>
    <w:rsid w:val="00ED7984"/>
    <w:rsid w:val="00EE0EE6"/>
    <w:rsid w:val="00EE371A"/>
    <w:rsid w:val="00EF005D"/>
    <w:rsid w:val="00EF1020"/>
    <w:rsid w:val="00EF11BC"/>
    <w:rsid w:val="00EF324C"/>
    <w:rsid w:val="00EF35A9"/>
    <w:rsid w:val="00EF4265"/>
    <w:rsid w:val="00EF4422"/>
    <w:rsid w:val="00EF45C7"/>
    <w:rsid w:val="00F00009"/>
    <w:rsid w:val="00F0247C"/>
    <w:rsid w:val="00F0252E"/>
    <w:rsid w:val="00F03FB9"/>
    <w:rsid w:val="00F0467D"/>
    <w:rsid w:val="00F047DC"/>
    <w:rsid w:val="00F04F57"/>
    <w:rsid w:val="00F05839"/>
    <w:rsid w:val="00F06B7D"/>
    <w:rsid w:val="00F145B6"/>
    <w:rsid w:val="00F16298"/>
    <w:rsid w:val="00F16C5B"/>
    <w:rsid w:val="00F17AA4"/>
    <w:rsid w:val="00F17AD1"/>
    <w:rsid w:val="00F23F14"/>
    <w:rsid w:val="00F247A9"/>
    <w:rsid w:val="00F24EA4"/>
    <w:rsid w:val="00F2556F"/>
    <w:rsid w:val="00F260CE"/>
    <w:rsid w:val="00F26CD7"/>
    <w:rsid w:val="00F27052"/>
    <w:rsid w:val="00F30B70"/>
    <w:rsid w:val="00F3198B"/>
    <w:rsid w:val="00F34AA9"/>
    <w:rsid w:val="00F3595C"/>
    <w:rsid w:val="00F363A1"/>
    <w:rsid w:val="00F42143"/>
    <w:rsid w:val="00F42454"/>
    <w:rsid w:val="00F43BCF"/>
    <w:rsid w:val="00F43E5F"/>
    <w:rsid w:val="00F455E6"/>
    <w:rsid w:val="00F45647"/>
    <w:rsid w:val="00F46466"/>
    <w:rsid w:val="00F50B71"/>
    <w:rsid w:val="00F5108A"/>
    <w:rsid w:val="00F5208A"/>
    <w:rsid w:val="00F540B0"/>
    <w:rsid w:val="00F560CB"/>
    <w:rsid w:val="00F565DC"/>
    <w:rsid w:val="00F57B52"/>
    <w:rsid w:val="00F604B5"/>
    <w:rsid w:val="00F620D9"/>
    <w:rsid w:val="00F621F2"/>
    <w:rsid w:val="00F63337"/>
    <w:rsid w:val="00F63767"/>
    <w:rsid w:val="00F6442B"/>
    <w:rsid w:val="00F64EDC"/>
    <w:rsid w:val="00F64F9B"/>
    <w:rsid w:val="00F662FF"/>
    <w:rsid w:val="00F66700"/>
    <w:rsid w:val="00F67391"/>
    <w:rsid w:val="00F6799E"/>
    <w:rsid w:val="00F679E9"/>
    <w:rsid w:val="00F7138C"/>
    <w:rsid w:val="00F73381"/>
    <w:rsid w:val="00F7590A"/>
    <w:rsid w:val="00F75D53"/>
    <w:rsid w:val="00F81A31"/>
    <w:rsid w:val="00F82A66"/>
    <w:rsid w:val="00F83FED"/>
    <w:rsid w:val="00F865A5"/>
    <w:rsid w:val="00F916D7"/>
    <w:rsid w:val="00F93F2F"/>
    <w:rsid w:val="00F9421A"/>
    <w:rsid w:val="00F94F07"/>
    <w:rsid w:val="00F97F83"/>
    <w:rsid w:val="00FA0E75"/>
    <w:rsid w:val="00FA1B18"/>
    <w:rsid w:val="00FA3D78"/>
    <w:rsid w:val="00FA579D"/>
    <w:rsid w:val="00FA7C93"/>
    <w:rsid w:val="00FB0428"/>
    <w:rsid w:val="00FB3D11"/>
    <w:rsid w:val="00FB7246"/>
    <w:rsid w:val="00FB7ADD"/>
    <w:rsid w:val="00FB7F9E"/>
    <w:rsid w:val="00FC0580"/>
    <w:rsid w:val="00FC3017"/>
    <w:rsid w:val="00FC3037"/>
    <w:rsid w:val="00FC30E4"/>
    <w:rsid w:val="00FC5315"/>
    <w:rsid w:val="00FC5AF5"/>
    <w:rsid w:val="00FC60B3"/>
    <w:rsid w:val="00FC6C8B"/>
    <w:rsid w:val="00FC75A5"/>
    <w:rsid w:val="00FD08DC"/>
    <w:rsid w:val="00FD1677"/>
    <w:rsid w:val="00FD239E"/>
    <w:rsid w:val="00FD2CDC"/>
    <w:rsid w:val="00FD3D15"/>
    <w:rsid w:val="00FD4A70"/>
    <w:rsid w:val="00FD4BD8"/>
    <w:rsid w:val="00FD50B7"/>
    <w:rsid w:val="00FD6B71"/>
    <w:rsid w:val="00FD7590"/>
    <w:rsid w:val="00FD79B8"/>
    <w:rsid w:val="00FE08F0"/>
    <w:rsid w:val="00FE0C6C"/>
    <w:rsid w:val="00FF13AE"/>
    <w:rsid w:val="00FF1E97"/>
    <w:rsid w:val="00FF23BE"/>
    <w:rsid w:val="00FF2EF9"/>
    <w:rsid w:val="00FF5425"/>
    <w:rsid w:val="00FF63D0"/>
    <w:rsid w:val="00FF658C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AC6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824BC"/>
    <w:pPr>
      <w:keepNext/>
      <w:suppressAutoHyphens/>
      <w:ind w:left="1440" w:hanging="360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25CE7"/>
    <w:rPr>
      <w:sz w:val="20"/>
      <w:szCs w:val="20"/>
    </w:rPr>
  </w:style>
  <w:style w:type="character" w:styleId="a5">
    <w:name w:val="footnote reference"/>
    <w:semiHidden/>
    <w:rsid w:val="00325CE7"/>
    <w:rPr>
      <w:vertAlign w:val="superscript"/>
    </w:rPr>
  </w:style>
  <w:style w:type="character" w:styleId="a6">
    <w:name w:val="annotation reference"/>
    <w:rsid w:val="00D25F11"/>
    <w:rPr>
      <w:sz w:val="16"/>
      <w:szCs w:val="16"/>
    </w:rPr>
  </w:style>
  <w:style w:type="paragraph" w:styleId="a7">
    <w:name w:val="annotation text"/>
    <w:basedOn w:val="a"/>
    <w:link w:val="a8"/>
    <w:rsid w:val="00D25F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25F11"/>
  </w:style>
  <w:style w:type="paragraph" w:styleId="a9">
    <w:name w:val="annotation subject"/>
    <w:basedOn w:val="a7"/>
    <w:next w:val="a7"/>
    <w:link w:val="aa"/>
    <w:rsid w:val="00D25F11"/>
    <w:rPr>
      <w:b/>
      <w:bCs/>
    </w:rPr>
  </w:style>
  <w:style w:type="character" w:customStyle="1" w:styleId="aa">
    <w:name w:val="Тема примечания Знак"/>
    <w:link w:val="a9"/>
    <w:rsid w:val="00D25F11"/>
    <w:rPr>
      <w:b/>
      <w:bCs/>
    </w:rPr>
  </w:style>
  <w:style w:type="paragraph" w:styleId="ab">
    <w:name w:val="Balloon Text"/>
    <w:basedOn w:val="a"/>
    <w:link w:val="ac"/>
    <w:rsid w:val="00D25F1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25F1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C824BC"/>
    <w:rPr>
      <w:b/>
      <w:sz w:val="28"/>
      <w:lang w:eastAsia="ar-SA"/>
    </w:rPr>
  </w:style>
  <w:style w:type="paragraph" w:customStyle="1" w:styleId="ConsPlusNormal">
    <w:name w:val="ConsPlusNormal"/>
    <w:rsid w:val="00C82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24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C824B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C13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5634</Words>
  <Characters>32119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User</cp:lastModifiedBy>
  <cp:revision>9</cp:revision>
  <cp:lastPrinted>2021-12-14T11:47:00Z</cp:lastPrinted>
  <dcterms:created xsi:type="dcterms:W3CDTF">2021-12-13T13:19:00Z</dcterms:created>
  <dcterms:modified xsi:type="dcterms:W3CDTF">2021-12-30T10:46:00Z</dcterms:modified>
</cp:coreProperties>
</file>